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88720" w14:textId="77777777" w:rsidR="00D40FE3" w:rsidRDefault="00D40FE3">
      <w:pPr>
        <w:ind w:left="642" w:hanging="214"/>
        <w:jc w:val="both"/>
      </w:pPr>
      <w:r>
        <w:rPr>
          <w:rFonts w:hint="eastAsia"/>
        </w:rPr>
        <w:t>○みやき町保育士等人材確保促進事業助成金交付要綱</w:t>
      </w:r>
    </w:p>
    <w:p w14:paraId="0AE4C812" w14:textId="77777777" w:rsidR="00D40FE3" w:rsidRDefault="00D40FE3">
      <w:pPr>
        <w:ind w:left="2140" w:right="642"/>
        <w:jc w:val="right"/>
      </w:pPr>
      <w:r>
        <w:rPr>
          <w:rFonts w:hint="eastAsia"/>
        </w:rPr>
        <w:t>平成</w:t>
      </w:r>
      <w:r>
        <w:t>31</w:t>
      </w:r>
      <w:r>
        <w:rPr>
          <w:rFonts w:hint="eastAsia"/>
        </w:rPr>
        <w:t>年３月</w:t>
      </w:r>
      <w:r>
        <w:t>29</w:t>
      </w:r>
      <w:r>
        <w:rPr>
          <w:rFonts w:hint="eastAsia"/>
        </w:rPr>
        <w:t>日告示第</w:t>
      </w:r>
      <w:r>
        <w:t>73</w:t>
      </w:r>
      <w:r>
        <w:rPr>
          <w:rFonts w:hint="eastAsia"/>
        </w:rPr>
        <w:t>号</w:t>
      </w:r>
    </w:p>
    <w:p w14:paraId="05DC0E2B" w14:textId="77777777" w:rsidR="00D40FE3" w:rsidRDefault="00D40FE3">
      <w:pPr>
        <w:ind w:left="1712"/>
        <w:jc w:val="both"/>
      </w:pPr>
      <w:r>
        <w:rPr>
          <w:rFonts w:ascii="ＭＳ ゴシック" w:eastAsia="ＭＳ ゴシック" w:hAnsi="ＭＳ ゴシック" w:cs="ＭＳ ゴシック" w:hint="eastAsia"/>
        </w:rPr>
        <w:t>改正</w:t>
      </w:r>
    </w:p>
    <w:p w14:paraId="661840DD" w14:textId="77777777" w:rsidR="00D40FE3" w:rsidRDefault="00D40FE3">
      <w:pPr>
        <w:ind w:left="2568"/>
        <w:jc w:val="both"/>
      </w:pPr>
      <w:r>
        <w:rPr>
          <w:rFonts w:hint="eastAsia"/>
        </w:rPr>
        <w:t>令和元年</w:t>
      </w:r>
      <w:r>
        <w:t>10</w:t>
      </w:r>
      <w:r>
        <w:rPr>
          <w:rFonts w:hint="eastAsia"/>
        </w:rPr>
        <w:t>月１日告示第</w:t>
      </w:r>
      <w:r>
        <w:t>39</w:t>
      </w:r>
      <w:r>
        <w:rPr>
          <w:rFonts w:hint="eastAsia"/>
        </w:rPr>
        <w:t>号</w:t>
      </w:r>
    </w:p>
    <w:p w14:paraId="4B7D55CC" w14:textId="77777777" w:rsidR="00D40FE3" w:rsidRDefault="00D40FE3">
      <w:pPr>
        <w:ind w:left="2568"/>
        <w:jc w:val="both"/>
      </w:pPr>
      <w:r>
        <w:rPr>
          <w:rFonts w:hint="eastAsia"/>
        </w:rPr>
        <w:t>令和２年２月１日告示第</w:t>
      </w:r>
      <w:r>
        <w:t>12</w:t>
      </w:r>
      <w:r>
        <w:rPr>
          <w:rFonts w:hint="eastAsia"/>
        </w:rPr>
        <w:t>号</w:t>
      </w:r>
    </w:p>
    <w:p w14:paraId="22514216" w14:textId="77777777" w:rsidR="00D40FE3" w:rsidRDefault="00D40FE3">
      <w:pPr>
        <w:ind w:left="642"/>
        <w:jc w:val="both"/>
      </w:pPr>
      <w:r>
        <w:rPr>
          <w:rFonts w:hint="eastAsia"/>
        </w:rPr>
        <w:t>みやき町保育士等人材確保促進事業助成金交付要綱</w:t>
      </w:r>
    </w:p>
    <w:p w14:paraId="22610AB4" w14:textId="77777777" w:rsidR="00D40FE3" w:rsidRDefault="00D40FE3">
      <w:pPr>
        <w:ind w:left="214"/>
        <w:jc w:val="both"/>
      </w:pPr>
      <w:r>
        <w:rPr>
          <w:rFonts w:hint="eastAsia"/>
        </w:rPr>
        <w:t>（目的）</w:t>
      </w:r>
    </w:p>
    <w:p w14:paraId="7FE46484" w14:textId="77777777" w:rsidR="00D40FE3" w:rsidRDefault="00D40FE3">
      <w:pPr>
        <w:ind w:left="214" w:hanging="214"/>
        <w:jc w:val="both"/>
      </w:pPr>
      <w:r>
        <w:rPr>
          <w:rFonts w:ascii="ＭＳ ゴシック" w:eastAsia="ＭＳ ゴシック" w:hAnsi="ＭＳ ゴシック" w:cs="ＭＳ ゴシック" w:hint="eastAsia"/>
        </w:rPr>
        <w:t>第１条</w:t>
      </w:r>
      <w:r>
        <w:rPr>
          <w:rFonts w:hint="eastAsia"/>
        </w:rPr>
        <w:t xml:space="preserve">　この要綱は、町内の保育施設等に就労する者に対し、助成金を交付することにより、保育士等の人材確保、定着及び離職防止を図ることを目的とする。</w:t>
      </w:r>
    </w:p>
    <w:p w14:paraId="77F126F1" w14:textId="77777777" w:rsidR="00D40FE3" w:rsidRDefault="00D40FE3">
      <w:pPr>
        <w:ind w:left="214"/>
        <w:jc w:val="both"/>
      </w:pPr>
      <w:r>
        <w:rPr>
          <w:rFonts w:hint="eastAsia"/>
        </w:rPr>
        <w:t>（定義）</w:t>
      </w:r>
    </w:p>
    <w:p w14:paraId="796FE9A7" w14:textId="77777777" w:rsidR="00D40FE3" w:rsidRDefault="00D40FE3">
      <w:pPr>
        <w:ind w:left="214" w:hanging="214"/>
        <w:jc w:val="both"/>
      </w:pPr>
      <w:r>
        <w:rPr>
          <w:rFonts w:ascii="ＭＳ ゴシック" w:eastAsia="ＭＳ ゴシック" w:hAnsi="ＭＳ ゴシック" w:cs="ＭＳ ゴシック" w:hint="eastAsia"/>
        </w:rPr>
        <w:t>第２条</w:t>
      </w:r>
      <w:r>
        <w:rPr>
          <w:rFonts w:hint="eastAsia"/>
        </w:rPr>
        <w:t xml:space="preserve">　この要綱において、次の各号に掲げる用語の意義は、当該各号に定めるところによる。</w:t>
      </w:r>
    </w:p>
    <w:p w14:paraId="5563A07B" w14:textId="77777777" w:rsidR="00D40FE3" w:rsidRDefault="00D40FE3">
      <w:pPr>
        <w:ind w:left="428" w:hanging="214"/>
        <w:jc w:val="both"/>
      </w:pPr>
      <w:r>
        <w:t>(</w:t>
      </w:r>
      <w:r>
        <w:rPr>
          <w:rFonts w:hint="eastAsia"/>
        </w:rPr>
        <w:t>１</w:t>
      </w:r>
      <w:r>
        <w:t>)</w:t>
      </w:r>
      <w:r>
        <w:rPr>
          <w:rFonts w:hint="eastAsia"/>
        </w:rPr>
        <w:t xml:space="preserve">　保育施設等　子ども・子育て支援法（平成</w:t>
      </w:r>
      <w:r>
        <w:t>24</w:t>
      </w:r>
      <w:r>
        <w:rPr>
          <w:rFonts w:hint="eastAsia"/>
        </w:rPr>
        <w:t>年法律第</w:t>
      </w:r>
      <w:r>
        <w:t>65</w:t>
      </w:r>
      <w:r>
        <w:rPr>
          <w:rFonts w:hint="eastAsia"/>
        </w:rPr>
        <w:t>号）第７条第４項に規定する教育・保育施設、同法第７条第５項に規定する地域型保育を行う施設及び企業主導型保育事業を行う施設等その他町長が認める保育施設をいい、町内に所在し、かつ町内在住の児童が在籍する施設に限る。</w:t>
      </w:r>
    </w:p>
    <w:p w14:paraId="6A106F6A" w14:textId="77777777" w:rsidR="00D40FE3" w:rsidRDefault="00D40FE3">
      <w:pPr>
        <w:ind w:left="428" w:hanging="214"/>
        <w:jc w:val="both"/>
      </w:pPr>
      <w:r>
        <w:t>(</w:t>
      </w:r>
      <w:r>
        <w:rPr>
          <w:rFonts w:hint="eastAsia"/>
        </w:rPr>
        <w:t>２</w:t>
      </w:r>
      <w:r>
        <w:t>)</w:t>
      </w:r>
      <w:r>
        <w:rPr>
          <w:rFonts w:hint="eastAsia"/>
        </w:rPr>
        <w:t xml:space="preserve">　保育士等　保育士の資格又は幼稚園の教員免許を有し、保育施設等において勤務する者のうち、次のア又はイのいずれかに該当する者をいう。</w:t>
      </w:r>
    </w:p>
    <w:p w14:paraId="138F2275" w14:textId="77777777" w:rsidR="00D40FE3" w:rsidRDefault="00D40FE3">
      <w:pPr>
        <w:ind w:left="642" w:hanging="214"/>
        <w:jc w:val="both"/>
      </w:pPr>
      <w:r>
        <w:rPr>
          <w:rFonts w:hint="eastAsia"/>
        </w:rPr>
        <w:t>ア　月</w:t>
      </w:r>
      <w:r>
        <w:t>120</w:t>
      </w:r>
      <w:r>
        <w:rPr>
          <w:rFonts w:hint="eastAsia"/>
        </w:rPr>
        <w:t>時間以上の勤務を行う者（以下「常勤保育士等」という。）</w:t>
      </w:r>
    </w:p>
    <w:p w14:paraId="75299A06" w14:textId="77777777" w:rsidR="00D40FE3" w:rsidRDefault="00D40FE3">
      <w:pPr>
        <w:ind w:left="642" w:hanging="214"/>
        <w:jc w:val="both"/>
      </w:pPr>
      <w:r>
        <w:rPr>
          <w:rFonts w:hint="eastAsia"/>
        </w:rPr>
        <w:t>イ　月</w:t>
      </w:r>
      <w:r>
        <w:t>80</w:t>
      </w:r>
      <w:r>
        <w:rPr>
          <w:rFonts w:hint="eastAsia"/>
        </w:rPr>
        <w:t>時間以上</w:t>
      </w:r>
      <w:r>
        <w:t>120</w:t>
      </w:r>
      <w:r>
        <w:rPr>
          <w:rFonts w:hint="eastAsia"/>
        </w:rPr>
        <w:t>時間未満の勤務を行う者（以下「非常勤保育士等」という。）</w:t>
      </w:r>
    </w:p>
    <w:p w14:paraId="5806C8DF" w14:textId="77777777" w:rsidR="00D40FE3" w:rsidRDefault="00D40FE3">
      <w:pPr>
        <w:ind w:left="428" w:hanging="214"/>
        <w:jc w:val="both"/>
      </w:pPr>
      <w:r>
        <w:t>(</w:t>
      </w:r>
      <w:r>
        <w:rPr>
          <w:rFonts w:hint="eastAsia"/>
        </w:rPr>
        <w:t>３</w:t>
      </w:r>
      <w:r>
        <w:t>)</w:t>
      </w:r>
      <w:r>
        <w:rPr>
          <w:rFonts w:hint="eastAsia"/>
        </w:rPr>
        <w:t xml:space="preserve">　産前産後休暇等　労働基準法（昭和</w:t>
      </w:r>
      <w:r>
        <w:t>22</w:t>
      </w:r>
      <w:r>
        <w:rPr>
          <w:rFonts w:hint="eastAsia"/>
        </w:rPr>
        <w:t>年法律第</w:t>
      </w:r>
      <w:r>
        <w:t>49</w:t>
      </w:r>
      <w:r>
        <w:rPr>
          <w:rFonts w:hint="eastAsia"/>
        </w:rPr>
        <w:t>号）第</w:t>
      </w:r>
      <w:r>
        <w:t>65</w:t>
      </w:r>
      <w:r>
        <w:rPr>
          <w:rFonts w:hint="eastAsia"/>
        </w:rPr>
        <w:t>条第１項及び第２項の規定による休業、育児休業、介護休業等育児又は家族介護を行う労働者の福祉に関する法律（平成３年法律第</w:t>
      </w:r>
      <w:r>
        <w:t>76</w:t>
      </w:r>
      <w:r>
        <w:rPr>
          <w:rFonts w:hint="eastAsia"/>
        </w:rPr>
        <w:t>号）第２条第１号に規定する育児休業及び同法第２条第２号に規定する介護休業をいう。</w:t>
      </w:r>
    </w:p>
    <w:p w14:paraId="1754F40C" w14:textId="77777777" w:rsidR="00D40FE3" w:rsidRDefault="00D40FE3">
      <w:pPr>
        <w:ind w:left="428" w:hanging="214"/>
        <w:jc w:val="both"/>
      </w:pPr>
      <w:r>
        <w:t>(</w:t>
      </w:r>
      <w:r>
        <w:rPr>
          <w:rFonts w:hint="eastAsia"/>
        </w:rPr>
        <w:t>４</w:t>
      </w:r>
      <w:r>
        <w:t>)</w:t>
      </w:r>
      <w:r>
        <w:rPr>
          <w:rFonts w:hint="eastAsia"/>
        </w:rPr>
        <w:t xml:space="preserve">　奨学金　保育士等が児童福祉法（昭和</w:t>
      </w:r>
      <w:r>
        <w:t>22</w:t>
      </w:r>
      <w:r>
        <w:rPr>
          <w:rFonts w:hint="eastAsia"/>
        </w:rPr>
        <w:t>年法律第</w:t>
      </w:r>
      <w:r>
        <w:t>164</w:t>
      </w:r>
      <w:r>
        <w:rPr>
          <w:rFonts w:hint="eastAsia"/>
        </w:rPr>
        <w:t>号）第</w:t>
      </w:r>
      <w:r>
        <w:t>18</w:t>
      </w:r>
      <w:r>
        <w:rPr>
          <w:rFonts w:hint="eastAsia"/>
        </w:rPr>
        <w:t>条の６第１号に規定する指定保育士養成施設又は学校教育法（昭和</w:t>
      </w:r>
      <w:r>
        <w:t>22</w:t>
      </w:r>
      <w:r>
        <w:rPr>
          <w:rFonts w:hint="eastAsia"/>
        </w:rPr>
        <w:t>年法律第</w:t>
      </w:r>
      <w:r>
        <w:t>26</w:t>
      </w:r>
      <w:r>
        <w:rPr>
          <w:rFonts w:hint="eastAsia"/>
        </w:rPr>
        <w:t>号）第１条に規定する大学の就学時又は在学期間中の学費及び経費に充てることを主な目的として、当該保育士等が本人の名義で借り入れた資金のうち、次のア又はイのいずれかに該当するものをいう。</w:t>
      </w:r>
    </w:p>
    <w:p w14:paraId="31232C74" w14:textId="77777777" w:rsidR="00D40FE3" w:rsidRDefault="00D40FE3">
      <w:pPr>
        <w:ind w:left="642" w:hanging="214"/>
        <w:jc w:val="both"/>
      </w:pPr>
      <w:r>
        <w:rPr>
          <w:rFonts w:hint="eastAsia"/>
        </w:rPr>
        <w:t>ア　次に掲げる資金</w:t>
      </w:r>
    </w:p>
    <w:p w14:paraId="2D6D2B8B" w14:textId="77777777" w:rsidR="00D40FE3" w:rsidRDefault="00D40FE3">
      <w:pPr>
        <w:ind w:left="856" w:hanging="214"/>
        <w:jc w:val="both"/>
      </w:pPr>
      <w:r>
        <w:rPr>
          <w:rFonts w:hint="eastAsia"/>
        </w:rPr>
        <w:t>（ア）　独立行政法人日本学生支援機構の第１種奨学金又は第２種奨学金</w:t>
      </w:r>
    </w:p>
    <w:p w14:paraId="502C3F53" w14:textId="77777777" w:rsidR="00D40FE3" w:rsidRDefault="00D40FE3">
      <w:pPr>
        <w:ind w:left="856" w:hanging="214"/>
        <w:jc w:val="both"/>
      </w:pPr>
      <w:r>
        <w:rPr>
          <w:rFonts w:hint="eastAsia"/>
        </w:rPr>
        <w:t>（イ）　母子及び父子並びに寡婦福祉法（昭和</w:t>
      </w:r>
      <w:r>
        <w:t>39</w:t>
      </w:r>
      <w:r>
        <w:rPr>
          <w:rFonts w:hint="eastAsia"/>
        </w:rPr>
        <w:t>年法律第</w:t>
      </w:r>
      <w:r>
        <w:t>129</w:t>
      </w:r>
      <w:r>
        <w:rPr>
          <w:rFonts w:hint="eastAsia"/>
        </w:rPr>
        <w:t>号）に規定する福祉資金（就学資金又は就学支度資金に限る。）</w:t>
      </w:r>
    </w:p>
    <w:p w14:paraId="4C862619" w14:textId="77777777" w:rsidR="00D40FE3" w:rsidRDefault="00D40FE3">
      <w:pPr>
        <w:ind w:left="856" w:hanging="214"/>
        <w:jc w:val="both"/>
      </w:pPr>
      <w:r>
        <w:rPr>
          <w:rFonts w:hint="eastAsia"/>
        </w:rPr>
        <w:t>（ウ）　社会福祉法人社会福祉協議会の生活福祉資金のうち教育支援資金（教育支援費又は就学支援費に限る。）</w:t>
      </w:r>
    </w:p>
    <w:p w14:paraId="517069D8" w14:textId="77777777" w:rsidR="00D40FE3" w:rsidRDefault="00D40FE3">
      <w:pPr>
        <w:ind w:left="856" w:hanging="214"/>
        <w:jc w:val="both"/>
      </w:pPr>
      <w:r>
        <w:rPr>
          <w:rFonts w:hint="eastAsia"/>
        </w:rPr>
        <w:t>（エ）　公益財団法人交通遺児育英会の奨学金</w:t>
      </w:r>
    </w:p>
    <w:p w14:paraId="6099585C" w14:textId="77777777" w:rsidR="00D40FE3" w:rsidRDefault="00D40FE3">
      <w:pPr>
        <w:ind w:left="856" w:hanging="214"/>
        <w:jc w:val="both"/>
      </w:pPr>
      <w:r>
        <w:rPr>
          <w:rFonts w:hint="eastAsia"/>
        </w:rPr>
        <w:t>（オ）　一般財団法人あしなが育英会の奨学金</w:t>
      </w:r>
    </w:p>
    <w:p w14:paraId="75DFB9E7" w14:textId="77777777" w:rsidR="00D40FE3" w:rsidRDefault="00D40FE3">
      <w:pPr>
        <w:ind w:left="642" w:hanging="214"/>
        <w:jc w:val="both"/>
      </w:pPr>
      <w:r>
        <w:rPr>
          <w:rFonts w:hint="eastAsia"/>
        </w:rPr>
        <w:t>イ　アに規定する資金以外の資金で、アに規定する資金に準ずるものとして町長が認めるもの</w:t>
      </w:r>
    </w:p>
    <w:p w14:paraId="22EBD61F" w14:textId="77777777" w:rsidR="00D40FE3" w:rsidRDefault="00D40FE3">
      <w:pPr>
        <w:ind w:left="214"/>
        <w:jc w:val="both"/>
      </w:pPr>
      <w:r>
        <w:rPr>
          <w:rFonts w:hint="eastAsia"/>
        </w:rPr>
        <w:t>（助成対象者）</w:t>
      </w:r>
    </w:p>
    <w:p w14:paraId="4C8218D6" w14:textId="77777777" w:rsidR="00D40FE3" w:rsidRDefault="00D40FE3">
      <w:pPr>
        <w:ind w:left="214" w:hanging="214"/>
        <w:jc w:val="both"/>
      </w:pPr>
      <w:r>
        <w:rPr>
          <w:rFonts w:ascii="ＭＳ ゴシック" w:eastAsia="ＭＳ ゴシック" w:hAnsi="ＭＳ ゴシック" w:cs="ＭＳ ゴシック" w:hint="eastAsia"/>
        </w:rPr>
        <w:t>第３条</w:t>
      </w:r>
      <w:r>
        <w:rPr>
          <w:rFonts w:hint="eastAsia"/>
        </w:rPr>
        <w:t xml:space="preserve">　本事業の助成を受けることができる者（以下「助成対象者」という。）は、次の各号のいずれかに該当する保育士等とする。</w:t>
      </w:r>
    </w:p>
    <w:p w14:paraId="35FF9EB6" w14:textId="77777777" w:rsidR="00D40FE3" w:rsidRDefault="00D40FE3">
      <w:pPr>
        <w:ind w:left="428" w:hanging="214"/>
        <w:jc w:val="both"/>
      </w:pPr>
      <w:r>
        <w:t>(</w:t>
      </w:r>
      <w:r>
        <w:rPr>
          <w:rFonts w:hint="eastAsia"/>
        </w:rPr>
        <w:t>１</w:t>
      </w:r>
      <w:r>
        <w:t>)</w:t>
      </w:r>
      <w:r>
        <w:rPr>
          <w:rFonts w:hint="eastAsia"/>
        </w:rPr>
        <w:t xml:space="preserve">　保育施設等で就労している者（以下「第１号助成対象者」という。）</w:t>
      </w:r>
    </w:p>
    <w:p w14:paraId="2A788535" w14:textId="77777777" w:rsidR="00D40FE3" w:rsidRDefault="00D40FE3">
      <w:pPr>
        <w:ind w:left="428" w:hanging="214"/>
        <w:jc w:val="both"/>
      </w:pPr>
      <w:r>
        <w:t>(</w:t>
      </w:r>
      <w:r>
        <w:rPr>
          <w:rFonts w:hint="eastAsia"/>
        </w:rPr>
        <w:t>２</w:t>
      </w:r>
      <w:r>
        <w:t>)</w:t>
      </w:r>
      <w:r>
        <w:rPr>
          <w:rFonts w:hint="eastAsia"/>
        </w:rPr>
        <w:t xml:space="preserve">　保育施設等に当該年度中に新規職員として就労を開始する者（以下「第２号助成対象</w:t>
      </w:r>
      <w:r>
        <w:rPr>
          <w:rFonts w:hint="eastAsia"/>
        </w:rPr>
        <w:lastRenderedPageBreak/>
        <w:t>者」という。）</w:t>
      </w:r>
    </w:p>
    <w:p w14:paraId="6C9B1AF7" w14:textId="77777777" w:rsidR="00D40FE3" w:rsidRDefault="00D40FE3">
      <w:pPr>
        <w:ind w:left="214" w:hanging="214"/>
        <w:jc w:val="both"/>
      </w:pPr>
      <w:r>
        <w:rPr>
          <w:rFonts w:hint="eastAsia"/>
        </w:rPr>
        <w:t>２　前項の規定にかかわらず、公務員である者（地方公務員法（昭和</w:t>
      </w:r>
      <w:r>
        <w:t>25</w:t>
      </w:r>
      <w:r>
        <w:rPr>
          <w:rFonts w:hint="eastAsia"/>
        </w:rPr>
        <w:t>年法律第</w:t>
      </w:r>
      <w:r>
        <w:t>261</w:t>
      </w:r>
      <w:r>
        <w:rPr>
          <w:rFonts w:hint="eastAsia"/>
        </w:rPr>
        <w:t>号）第</w:t>
      </w:r>
      <w:r>
        <w:t>22</w:t>
      </w:r>
      <w:r>
        <w:rPr>
          <w:rFonts w:hint="eastAsia"/>
        </w:rPr>
        <w:t>条の２第１項に規定する会計年度任用職員及び同法第</w:t>
      </w:r>
      <w:r>
        <w:t>22</w:t>
      </w:r>
      <w:r>
        <w:rPr>
          <w:rFonts w:hint="eastAsia"/>
        </w:rPr>
        <w:t>条の３第４項に規定する臨時的任用職員を除く。）については、本事業の対象としない。</w:t>
      </w:r>
    </w:p>
    <w:p w14:paraId="15667855" w14:textId="77777777" w:rsidR="00D40FE3" w:rsidRDefault="00D40FE3">
      <w:pPr>
        <w:ind w:left="214" w:hanging="214"/>
        <w:jc w:val="both"/>
      </w:pPr>
      <w:r>
        <w:rPr>
          <w:rFonts w:hint="eastAsia"/>
        </w:rPr>
        <w:t>３　助成対象者が産前産後休暇等を取得する場合は、当該休暇の取得後に当該保育施設等に復職する意思があることを確認できる者についてのみ、本事業の対象とする。</w:t>
      </w:r>
    </w:p>
    <w:p w14:paraId="17231F6F" w14:textId="77777777" w:rsidR="00D40FE3" w:rsidRDefault="00D40FE3">
      <w:pPr>
        <w:ind w:left="214" w:hanging="214"/>
        <w:jc w:val="both"/>
      </w:pPr>
      <w:r>
        <w:rPr>
          <w:rFonts w:hint="eastAsia"/>
        </w:rPr>
        <w:t>４　同一事業者が運営する施設間の異動は、新規職員とみなさない。</w:t>
      </w:r>
    </w:p>
    <w:p w14:paraId="3979B4E6" w14:textId="77777777" w:rsidR="00D40FE3" w:rsidRDefault="00D40FE3">
      <w:pPr>
        <w:ind w:left="214" w:hanging="214"/>
        <w:jc w:val="both"/>
      </w:pPr>
      <w:r>
        <w:rPr>
          <w:rFonts w:hint="eastAsia"/>
        </w:rPr>
        <w:t>５　前項の規定にかかわらず、新規に開設する保育施設等（以下「新設保育施設等」という。）に勤務する保育士等については、その開設日の属する月の前月から起算して過去６か月以内に同一事業者が運営する保育施設等（町外に所在する施設を含む。）に新規職員として就労を開始し、新設保育施設等の開設日付けで新設保育施設等に異動した場合のみ新規職員とみなす。なお、その場合は、当該新設保育施設等の開所日を就労を開始した日として取り扱うものとする。</w:t>
      </w:r>
    </w:p>
    <w:p w14:paraId="0D1DB1A7" w14:textId="77777777" w:rsidR="00D40FE3" w:rsidRDefault="00D40FE3">
      <w:pPr>
        <w:ind w:left="214"/>
        <w:jc w:val="both"/>
      </w:pPr>
      <w:r>
        <w:rPr>
          <w:rFonts w:hint="eastAsia"/>
        </w:rPr>
        <w:t>（助成内容）</w:t>
      </w:r>
    </w:p>
    <w:p w14:paraId="4734FBD4" w14:textId="77777777" w:rsidR="00D40FE3" w:rsidRDefault="00D40FE3">
      <w:pPr>
        <w:ind w:left="214" w:hanging="214"/>
        <w:jc w:val="both"/>
      </w:pPr>
      <w:r>
        <w:rPr>
          <w:rFonts w:ascii="ＭＳ ゴシック" w:eastAsia="ＭＳ ゴシック" w:hAnsi="ＭＳ ゴシック" w:cs="ＭＳ ゴシック" w:hint="eastAsia"/>
        </w:rPr>
        <w:t>第４条</w:t>
      </w:r>
      <w:r>
        <w:rPr>
          <w:rFonts w:hint="eastAsia"/>
        </w:rPr>
        <w:t xml:space="preserve">　町長は、助成対象者に対し、認定開始月から就労した期間（産前産後休暇等により勤務しなかった期間を含む。）につき、次に掲げる表により、助成金を交付する。</w:t>
      </w:r>
    </w:p>
    <w:tbl>
      <w:tblPr>
        <w:tblW w:w="9072" w:type="dxa"/>
        <w:tblLayout w:type="fixed"/>
        <w:tblCellMar>
          <w:top w:w="120" w:type="dxa"/>
          <w:left w:w="120" w:type="dxa"/>
          <w:bottom w:w="120" w:type="dxa"/>
          <w:right w:w="120" w:type="dxa"/>
        </w:tblCellMar>
        <w:tblLook w:val="04A0" w:firstRow="1" w:lastRow="0" w:firstColumn="1" w:lastColumn="0" w:noHBand="0" w:noVBand="1"/>
      </w:tblPr>
      <w:tblGrid>
        <w:gridCol w:w="1296"/>
        <w:gridCol w:w="3240"/>
        <w:gridCol w:w="1944"/>
        <w:gridCol w:w="2592"/>
      </w:tblGrid>
      <w:tr w:rsidR="00D40FE3" w14:paraId="46874763" w14:textId="77777777">
        <w:tc>
          <w:tcPr>
            <w:tcW w:w="1296"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56ADDBA4" w14:textId="77777777" w:rsidR="00D40FE3" w:rsidRDefault="00D40FE3">
            <w:pPr>
              <w:jc w:val="center"/>
            </w:pPr>
            <w:r>
              <w:rPr>
                <w:rFonts w:hint="eastAsia"/>
              </w:rPr>
              <w:t>種類</w:t>
            </w:r>
          </w:p>
        </w:tc>
        <w:tc>
          <w:tcPr>
            <w:tcW w:w="324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66D0046F" w14:textId="77777777" w:rsidR="00D40FE3" w:rsidRDefault="00D40FE3">
            <w:pPr>
              <w:jc w:val="center"/>
            </w:pPr>
            <w:r>
              <w:rPr>
                <w:rFonts w:hint="eastAsia"/>
              </w:rPr>
              <w:t>対象者</w:t>
            </w:r>
          </w:p>
        </w:tc>
        <w:tc>
          <w:tcPr>
            <w:tcW w:w="1944"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5546F8B4" w14:textId="77777777" w:rsidR="00D40FE3" w:rsidRDefault="00D40FE3">
            <w:pPr>
              <w:jc w:val="center"/>
            </w:pPr>
            <w:r>
              <w:rPr>
                <w:rFonts w:hint="eastAsia"/>
              </w:rPr>
              <w:t>助成の額</w:t>
            </w:r>
          </w:p>
        </w:tc>
        <w:tc>
          <w:tcPr>
            <w:tcW w:w="2592"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1EBFFE30" w14:textId="77777777" w:rsidR="00D40FE3" w:rsidRDefault="00D40FE3">
            <w:pPr>
              <w:jc w:val="center"/>
            </w:pPr>
            <w:r>
              <w:rPr>
                <w:rFonts w:hint="eastAsia"/>
              </w:rPr>
              <w:t>助成期間</w:t>
            </w:r>
          </w:p>
        </w:tc>
      </w:tr>
      <w:tr w:rsidR="00D40FE3" w14:paraId="78D9D815" w14:textId="77777777">
        <w:tc>
          <w:tcPr>
            <w:tcW w:w="1296"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4ECA7389" w14:textId="77777777" w:rsidR="00D40FE3" w:rsidRDefault="00D40FE3">
            <w:pPr>
              <w:jc w:val="both"/>
            </w:pPr>
            <w:r>
              <w:rPr>
                <w:rFonts w:hint="eastAsia"/>
              </w:rPr>
              <w:t>養育支援金</w:t>
            </w:r>
          </w:p>
        </w:tc>
        <w:tc>
          <w:tcPr>
            <w:tcW w:w="324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47BF2F0D" w14:textId="77777777" w:rsidR="00D40FE3" w:rsidRDefault="00D40FE3">
            <w:pPr>
              <w:jc w:val="both"/>
            </w:pPr>
            <w:r>
              <w:rPr>
                <w:rFonts w:hint="eastAsia"/>
              </w:rPr>
              <w:t>第１号助成対象常勤保育士等及び第２号助成対象常勤保育士等のうち、未就学児と同居し、かつ養育している常勤保育士等</w:t>
            </w:r>
          </w:p>
        </w:tc>
        <w:tc>
          <w:tcPr>
            <w:tcW w:w="1944"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0C7CEF3A" w14:textId="77777777" w:rsidR="00D40FE3" w:rsidRDefault="00D40FE3">
            <w:pPr>
              <w:jc w:val="both"/>
            </w:pPr>
            <w:r>
              <w:rPr>
                <w:rFonts w:hint="eastAsia"/>
              </w:rPr>
              <w:t>月額１万円（ただし、町外に住所を有する者は月額５千円とする。）</w:t>
            </w:r>
          </w:p>
        </w:tc>
        <w:tc>
          <w:tcPr>
            <w:tcW w:w="2592"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2FF22DF5" w14:textId="77777777" w:rsidR="00D40FE3" w:rsidRDefault="00D40FE3">
            <w:pPr>
              <w:jc w:val="both"/>
            </w:pPr>
            <w:r>
              <w:rPr>
                <w:rFonts w:hint="eastAsia"/>
              </w:rPr>
              <w:t>同居かつ養育している末子が６歳に到達する年度末まで</w:t>
            </w:r>
          </w:p>
        </w:tc>
      </w:tr>
      <w:tr w:rsidR="00D40FE3" w14:paraId="0C44715A" w14:textId="77777777">
        <w:tc>
          <w:tcPr>
            <w:tcW w:w="1296"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584393CA" w14:textId="77777777" w:rsidR="00D40FE3" w:rsidRDefault="00D40FE3">
            <w:pPr>
              <w:jc w:val="both"/>
            </w:pPr>
            <w:r>
              <w:rPr>
                <w:rFonts w:hint="eastAsia"/>
              </w:rPr>
              <w:t>奨学金返済支援金</w:t>
            </w:r>
          </w:p>
        </w:tc>
        <w:tc>
          <w:tcPr>
            <w:tcW w:w="324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33899775" w14:textId="77777777" w:rsidR="00D40FE3" w:rsidRDefault="00D40FE3">
            <w:pPr>
              <w:jc w:val="both"/>
            </w:pPr>
            <w:r>
              <w:rPr>
                <w:rFonts w:hint="eastAsia"/>
              </w:rPr>
              <w:t>第１号助成対象者及び第２号助成対象者のうち、奨学金の返済を開始している常勤保育士等</w:t>
            </w:r>
          </w:p>
        </w:tc>
        <w:tc>
          <w:tcPr>
            <w:tcW w:w="1944"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40842CA2" w14:textId="77777777" w:rsidR="00D40FE3" w:rsidRDefault="00D40FE3">
            <w:pPr>
              <w:jc w:val="both"/>
            </w:pPr>
            <w:r>
              <w:rPr>
                <w:rFonts w:hint="eastAsia"/>
              </w:rPr>
              <w:t>奨学金返済月額（当該額に</w:t>
            </w:r>
            <w:r>
              <w:t>100</w:t>
            </w:r>
            <w:r>
              <w:rPr>
                <w:rFonts w:hint="eastAsia"/>
              </w:rPr>
              <w:t>円未満の端数が生じたときは、これを切り捨てた額とする。）又は月額１万円のいずれか低い額（ただし、町外に住所を有する者は月額５千円を上限とする。）</w:t>
            </w:r>
          </w:p>
        </w:tc>
        <w:tc>
          <w:tcPr>
            <w:tcW w:w="2592"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29B1277B" w14:textId="77777777" w:rsidR="00D40FE3" w:rsidRDefault="00D40FE3">
            <w:pPr>
              <w:jc w:val="both"/>
            </w:pPr>
            <w:r>
              <w:rPr>
                <w:rFonts w:hint="eastAsia"/>
              </w:rPr>
              <w:t>当該助成金の助成対象となる要件を満たした日の属する月又は認定開始月のいずれか遅い月から起算して</w:t>
            </w:r>
            <w:r>
              <w:t>36</w:t>
            </w:r>
            <w:r>
              <w:rPr>
                <w:rFonts w:hint="eastAsia"/>
              </w:rPr>
              <w:t>か月間</w:t>
            </w:r>
          </w:p>
        </w:tc>
      </w:tr>
      <w:tr w:rsidR="00D40FE3" w14:paraId="550FBBC6" w14:textId="77777777">
        <w:tc>
          <w:tcPr>
            <w:tcW w:w="1296"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38BD511A" w14:textId="77777777" w:rsidR="00D40FE3" w:rsidRDefault="00D40FE3">
            <w:pPr>
              <w:jc w:val="both"/>
            </w:pPr>
            <w:r>
              <w:rPr>
                <w:rFonts w:hint="eastAsia"/>
              </w:rPr>
              <w:t>新規就労支援金</w:t>
            </w:r>
          </w:p>
        </w:tc>
        <w:tc>
          <w:tcPr>
            <w:tcW w:w="324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51DD3041" w14:textId="77777777" w:rsidR="00D40FE3" w:rsidRDefault="00D40FE3">
            <w:pPr>
              <w:jc w:val="both"/>
            </w:pPr>
            <w:r>
              <w:rPr>
                <w:rFonts w:hint="eastAsia"/>
              </w:rPr>
              <w:t>第２号助成対象者</w:t>
            </w:r>
          </w:p>
        </w:tc>
        <w:tc>
          <w:tcPr>
            <w:tcW w:w="1944"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2D911757" w14:textId="77777777" w:rsidR="00D40FE3" w:rsidRDefault="00D40FE3">
            <w:pPr>
              <w:jc w:val="both"/>
            </w:pPr>
            <w:r>
              <w:rPr>
                <w:rFonts w:hint="eastAsia"/>
              </w:rPr>
              <w:t>月額１万円（ただし、非常勤保育士等は月額５千円とする。）</w:t>
            </w:r>
          </w:p>
        </w:tc>
        <w:tc>
          <w:tcPr>
            <w:tcW w:w="2592"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32392366" w14:textId="77777777" w:rsidR="00D40FE3" w:rsidRDefault="00D40FE3">
            <w:pPr>
              <w:jc w:val="both"/>
            </w:pPr>
            <w:r>
              <w:rPr>
                <w:rFonts w:hint="eastAsia"/>
              </w:rPr>
              <w:t>就労を開始した日の属する月又は認定開始月のいずれか遅い月から起算して</w:t>
            </w:r>
            <w:r>
              <w:t>36</w:t>
            </w:r>
            <w:r>
              <w:rPr>
                <w:rFonts w:hint="eastAsia"/>
              </w:rPr>
              <w:t>か月間</w:t>
            </w:r>
          </w:p>
        </w:tc>
      </w:tr>
      <w:tr w:rsidR="00D40FE3" w14:paraId="4F1DC99E" w14:textId="77777777">
        <w:tc>
          <w:tcPr>
            <w:tcW w:w="1296"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57A36BDA" w14:textId="77777777" w:rsidR="00D40FE3" w:rsidRDefault="00D40FE3">
            <w:pPr>
              <w:jc w:val="both"/>
            </w:pPr>
            <w:r>
              <w:rPr>
                <w:rFonts w:hint="eastAsia"/>
              </w:rPr>
              <w:lastRenderedPageBreak/>
              <w:t>転入支援金</w:t>
            </w:r>
          </w:p>
        </w:tc>
        <w:tc>
          <w:tcPr>
            <w:tcW w:w="3240"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336D6AA1" w14:textId="77777777" w:rsidR="00D40FE3" w:rsidRDefault="00D40FE3">
            <w:pPr>
              <w:jc w:val="both"/>
            </w:pPr>
            <w:r>
              <w:rPr>
                <w:rFonts w:hint="eastAsia"/>
              </w:rPr>
              <w:t>第２号助成対象者のうち、就労を開始した日の属する月の前月から起算して</w:t>
            </w:r>
            <w:r>
              <w:t>13</w:t>
            </w:r>
            <w:r>
              <w:rPr>
                <w:rFonts w:hint="eastAsia"/>
              </w:rPr>
              <w:t>か月以内にみやき町に転入した常勤保育士等</w:t>
            </w:r>
          </w:p>
        </w:tc>
        <w:tc>
          <w:tcPr>
            <w:tcW w:w="1944"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07A07391" w14:textId="77777777" w:rsidR="00D40FE3" w:rsidRDefault="00D40FE3">
            <w:pPr>
              <w:jc w:val="both"/>
            </w:pPr>
            <w:r>
              <w:rPr>
                <w:rFonts w:hint="eastAsia"/>
              </w:rPr>
              <w:t>５万円</w:t>
            </w:r>
          </w:p>
        </w:tc>
        <w:tc>
          <w:tcPr>
            <w:tcW w:w="2592" w:type="dxa"/>
            <w:tcBorders>
              <w:top w:val="single" w:sz="4" w:space="0" w:color="000000"/>
              <w:left w:val="single" w:sz="4" w:space="0" w:color="000000"/>
              <w:bottom w:val="single" w:sz="4" w:space="0" w:color="000000"/>
              <w:right w:val="single" w:sz="4" w:space="0" w:color="000000"/>
            </w:tcBorders>
            <w:noWrap/>
            <w:tcMar>
              <w:top w:w="120" w:type="dxa"/>
              <w:left w:w="120" w:type="dxa"/>
              <w:bottom w:w="120" w:type="dxa"/>
              <w:right w:w="120" w:type="dxa"/>
            </w:tcMar>
          </w:tcPr>
          <w:p w14:paraId="317E2352" w14:textId="77777777" w:rsidR="00D40FE3" w:rsidRDefault="00D40FE3">
            <w:pPr>
              <w:jc w:val="both"/>
            </w:pPr>
            <w:r>
              <w:rPr>
                <w:rFonts w:hint="eastAsia"/>
              </w:rPr>
              <w:t>１回限り</w:t>
            </w:r>
          </w:p>
        </w:tc>
      </w:tr>
    </w:tbl>
    <w:p w14:paraId="44CCA184" w14:textId="77777777" w:rsidR="00D40FE3" w:rsidRDefault="00D40FE3">
      <w:pPr>
        <w:ind w:left="214" w:hanging="214"/>
        <w:jc w:val="both"/>
      </w:pPr>
      <w:r>
        <w:rPr>
          <w:rFonts w:hint="eastAsia"/>
        </w:rPr>
        <w:t>２　養育支援金については、養育する児童と同居しなくなったときは、これを交付しないものとする。</w:t>
      </w:r>
    </w:p>
    <w:p w14:paraId="795D2D1A" w14:textId="77777777" w:rsidR="00D40FE3" w:rsidRDefault="00D40FE3">
      <w:pPr>
        <w:ind w:left="214" w:hanging="214"/>
        <w:jc w:val="both"/>
      </w:pPr>
      <w:r>
        <w:rPr>
          <w:rFonts w:hint="eastAsia"/>
        </w:rPr>
        <w:t>３　奨学金返済支援金及び新規就労支援金については、助成期間が終了する前に勤務する保育施設等を退職し、連続して、又は一定期間をあけて新たに保育施設等に就労した場合は、前勤務施設での助成期間を引き継ぐこととし、同一の助成対象者に対する助成は</w:t>
      </w:r>
      <w:r>
        <w:t>36</w:t>
      </w:r>
      <w:r>
        <w:rPr>
          <w:rFonts w:hint="eastAsia"/>
        </w:rPr>
        <w:t>か月分を限度とする。</w:t>
      </w:r>
    </w:p>
    <w:p w14:paraId="06982AB8" w14:textId="77777777" w:rsidR="00D40FE3" w:rsidRDefault="00D40FE3">
      <w:pPr>
        <w:ind w:left="214" w:hanging="214"/>
        <w:jc w:val="both"/>
      </w:pPr>
      <w:r>
        <w:rPr>
          <w:rFonts w:hint="eastAsia"/>
        </w:rPr>
        <w:t>４　奨学金返済支援金については、他の制度による奨学金を対象とした補助を受けている、又は受ける予定にある者については、これを交付しないものとする。</w:t>
      </w:r>
    </w:p>
    <w:p w14:paraId="16AB9A74" w14:textId="77777777" w:rsidR="00D40FE3" w:rsidRDefault="00D40FE3">
      <w:pPr>
        <w:ind w:left="214" w:hanging="214"/>
        <w:jc w:val="both"/>
      </w:pPr>
      <w:r>
        <w:rPr>
          <w:rFonts w:hint="eastAsia"/>
        </w:rPr>
        <w:t>５　奨学金返済支援金については、助成期間の中途において奨学金の返済が終了した場合は、奨学金の返済が終了した日の属する月を助成期間の終期とする。</w:t>
      </w:r>
    </w:p>
    <w:p w14:paraId="5051242A" w14:textId="77777777" w:rsidR="00D40FE3" w:rsidRDefault="00D40FE3">
      <w:pPr>
        <w:ind w:left="214" w:hanging="214"/>
        <w:jc w:val="both"/>
      </w:pPr>
      <w:r>
        <w:rPr>
          <w:rFonts w:hint="eastAsia"/>
        </w:rPr>
        <w:t>６　第１項に規定する助成金の総額は、予算の範囲内とする。</w:t>
      </w:r>
    </w:p>
    <w:p w14:paraId="53E538CC" w14:textId="77777777" w:rsidR="00D40FE3" w:rsidRDefault="00D40FE3">
      <w:pPr>
        <w:ind w:left="214" w:hanging="214"/>
        <w:jc w:val="both"/>
      </w:pPr>
      <w:r>
        <w:rPr>
          <w:rFonts w:hint="eastAsia"/>
        </w:rPr>
        <w:t>７　第１項に規定する助成金は、就労した期間が就労を開始した日の属する月から起算して６か月未満であるときは、これを交付しないものとする。</w:t>
      </w:r>
    </w:p>
    <w:p w14:paraId="1BC0C646" w14:textId="77777777" w:rsidR="00D40FE3" w:rsidRDefault="00D40FE3">
      <w:pPr>
        <w:ind w:left="214"/>
        <w:jc w:val="both"/>
      </w:pPr>
      <w:r>
        <w:rPr>
          <w:rFonts w:hint="eastAsia"/>
        </w:rPr>
        <w:t>（認定申請）</w:t>
      </w:r>
    </w:p>
    <w:p w14:paraId="4D832EF1" w14:textId="77777777" w:rsidR="00D40FE3" w:rsidRDefault="00D40FE3">
      <w:pPr>
        <w:ind w:left="214" w:hanging="214"/>
        <w:jc w:val="both"/>
      </w:pPr>
      <w:r>
        <w:rPr>
          <w:rFonts w:ascii="ＭＳ ゴシック" w:eastAsia="ＭＳ ゴシック" w:hAnsi="ＭＳ ゴシック" w:cs="ＭＳ ゴシック" w:hint="eastAsia"/>
        </w:rPr>
        <w:t>第５条</w:t>
      </w:r>
      <w:r>
        <w:rPr>
          <w:rFonts w:hint="eastAsia"/>
        </w:rPr>
        <w:t xml:space="preserve">　助成対象者は、みやき町保育士等人材確保促進事業助成金受給資格認定申請書（様式第１号）に次に掲げる書類を添えて、第４条第１項に規定する各助成金の助成対象となる日から</w:t>
      </w:r>
      <w:r>
        <w:t>90</w:t>
      </w:r>
      <w:r>
        <w:rPr>
          <w:rFonts w:hint="eastAsia"/>
        </w:rPr>
        <w:t>日以内に町長に提出しなければならない。ただし、助成対象となる日から</w:t>
      </w:r>
      <w:r>
        <w:t>90</w:t>
      </w:r>
      <w:r>
        <w:rPr>
          <w:rFonts w:hint="eastAsia"/>
        </w:rPr>
        <w:t>日を超えて申請をした場合は、申請月を認定開始月とする。</w:t>
      </w:r>
    </w:p>
    <w:p w14:paraId="3CACA047" w14:textId="77777777" w:rsidR="00D40FE3" w:rsidRDefault="00D40FE3">
      <w:pPr>
        <w:ind w:left="428" w:hanging="214"/>
        <w:jc w:val="both"/>
      </w:pPr>
      <w:r>
        <w:t>(</w:t>
      </w:r>
      <w:r>
        <w:rPr>
          <w:rFonts w:hint="eastAsia"/>
        </w:rPr>
        <w:t>１</w:t>
      </w:r>
      <w:r>
        <w:t>)</w:t>
      </w:r>
      <w:r>
        <w:rPr>
          <w:rFonts w:hint="eastAsia"/>
        </w:rPr>
        <w:t xml:space="preserve">　保育士等の資格を有することがわかる書類の写し</w:t>
      </w:r>
    </w:p>
    <w:p w14:paraId="458D9DA2" w14:textId="77777777" w:rsidR="00D40FE3" w:rsidRDefault="00D40FE3">
      <w:pPr>
        <w:ind w:left="428" w:hanging="214"/>
        <w:jc w:val="both"/>
      </w:pPr>
      <w:r>
        <w:t>(</w:t>
      </w:r>
      <w:r>
        <w:rPr>
          <w:rFonts w:hint="eastAsia"/>
        </w:rPr>
        <w:t>２</w:t>
      </w:r>
      <w:r>
        <w:t>)</w:t>
      </w:r>
      <w:r>
        <w:rPr>
          <w:rFonts w:hint="eastAsia"/>
        </w:rPr>
        <w:t xml:space="preserve">　雇用契約の内容がわかるもの（雇用契約書等）の写し</w:t>
      </w:r>
    </w:p>
    <w:p w14:paraId="64E52185" w14:textId="77777777" w:rsidR="00D40FE3" w:rsidRDefault="00D40FE3">
      <w:pPr>
        <w:ind w:left="428" w:hanging="214"/>
        <w:jc w:val="both"/>
      </w:pPr>
      <w:r>
        <w:t>(</w:t>
      </w:r>
      <w:r>
        <w:rPr>
          <w:rFonts w:hint="eastAsia"/>
        </w:rPr>
        <w:t>３</w:t>
      </w:r>
      <w:r>
        <w:t>)</w:t>
      </w:r>
      <w:r>
        <w:rPr>
          <w:rFonts w:hint="eastAsia"/>
        </w:rPr>
        <w:t xml:space="preserve">　世帯全員の住民票の写し（養育支援金を申請する場合に限る。ただし、みやき町の住民基本台帳に記載されている者を除く。）</w:t>
      </w:r>
    </w:p>
    <w:p w14:paraId="4543EB12" w14:textId="77777777" w:rsidR="00D40FE3" w:rsidRDefault="00D40FE3">
      <w:pPr>
        <w:ind w:left="428" w:hanging="214"/>
        <w:jc w:val="both"/>
      </w:pPr>
      <w:r>
        <w:t>(</w:t>
      </w:r>
      <w:r>
        <w:rPr>
          <w:rFonts w:hint="eastAsia"/>
        </w:rPr>
        <w:t>４</w:t>
      </w:r>
      <w:r>
        <w:t>)</w:t>
      </w:r>
      <w:r>
        <w:rPr>
          <w:rFonts w:hint="eastAsia"/>
        </w:rPr>
        <w:t xml:space="preserve">　奨学金を貸与した機関が発行する割賦方法、割賦金、完済までの期間がわかる書類の写し（奨学金返済支援金を申請する場合に限る。）</w:t>
      </w:r>
    </w:p>
    <w:p w14:paraId="599DDFC3" w14:textId="77777777" w:rsidR="00D40FE3" w:rsidRDefault="00D40FE3">
      <w:pPr>
        <w:ind w:left="428" w:hanging="214"/>
        <w:jc w:val="both"/>
      </w:pPr>
      <w:r>
        <w:t>(</w:t>
      </w:r>
      <w:r>
        <w:rPr>
          <w:rFonts w:hint="eastAsia"/>
        </w:rPr>
        <w:t>５</w:t>
      </w:r>
      <w:r>
        <w:t>)</w:t>
      </w:r>
      <w:r>
        <w:rPr>
          <w:rFonts w:hint="eastAsia"/>
        </w:rPr>
        <w:t xml:space="preserve">　誓約書（様式第２号）</w:t>
      </w:r>
    </w:p>
    <w:p w14:paraId="189E2DF5" w14:textId="77777777" w:rsidR="00D40FE3" w:rsidRDefault="00D40FE3">
      <w:pPr>
        <w:ind w:left="428" w:hanging="214"/>
        <w:jc w:val="both"/>
      </w:pPr>
      <w:r>
        <w:t>(</w:t>
      </w:r>
      <w:r>
        <w:rPr>
          <w:rFonts w:hint="eastAsia"/>
        </w:rPr>
        <w:t>６</w:t>
      </w:r>
      <w:r>
        <w:t>)</w:t>
      </w:r>
      <w:r>
        <w:rPr>
          <w:rFonts w:hint="eastAsia"/>
        </w:rPr>
        <w:t xml:space="preserve">　その他町長が必要と認める書類</w:t>
      </w:r>
    </w:p>
    <w:p w14:paraId="0755DBFC" w14:textId="77777777" w:rsidR="00D40FE3" w:rsidRDefault="00D40FE3">
      <w:pPr>
        <w:ind w:left="214" w:hanging="214"/>
        <w:jc w:val="both"/>
      </w:pPr>
      <w:r>
        <w:rPr>
          <w:rFonts w:hint="eastAsia"/>
        </w:rPr>
        <w:t>２　前項の規定にかかわらず、転入支援金の認定の申請については、やむを得ない場合を除き、助成対象者がみやき町の住民基本台帳に記載された日から</w:t>
      </w:r>
      <w:r>
        <w:t>90</w:t>
      </w:r>
      <w:r>
        <w:rPr>
          <w:rFonts w:hint="eastAsia"/>
        </w:rPr>
        <w:t>日以内に限り行うことができるものとする。</w:t>
      </w:r>
    </w:p>
    <w:p w14:paraId="03E50D12" w14:textId="77777777" w:rsidR="00D40FE3" w:rsidRDefault="00D40FE3">
      <w:pPr>
        <w:ind w:left="214"/>
        <w:jc w:val="both"/>
      </w:pPr>
      <w:r>
        <w:rPr>
          <w:rFonts w:hint="eastAsia"/>
        </w:rPr>
        <w:t>（助成対象者の認定）</w:t>
      </w:r>
    </w:p>
    <w:p w14:paraId="053319B3" w14:textId="77777777" w:rsidR="00D40FE3" w:rsidRDefault="00D40FE3">
      <w:pPr>
        <w:ind w:left="214" w:hanging="214"/>
        <w:jc w:val="both"/>
      </w:pPr>
      <w:r>
        <w:rPr>
          <w:rFonts w:ascii="ＭＳ ゴシック" w:eastAsia="ＭＳ ゴシック" w:hAnsi="ＭＳ ゴシック" w:cs="ＭＳ ゴシック" w:hint="eastAsia"/>
        </w:rPr>
        <w:t>第６条</w:t>
      </w:r>
      <w:r>
        <w:rPr>
          <w:rFonts w:hint="eastAsia"/>
        </w:rPr>
        <w:t xml:space="preserve">　町長は、前条の申請があったときは、当該申請書の内容を審査し、認定の可否を決定し、みやき町保育士等人材確保促進事業助成金受給資格認定（却下）通知書（様式第３号）により申請者に通知するものとする。</w:t>
      </w:r>
    </w:p>
    <w:p w14:paraId="146D974F" w14:textId="77777777" w:rsidR="00D40FE3" w:rsidRDefault="00D40FE3">
      <w:pPr>
        <w:ind w:left="214"/>
        <w:jc w:val="both"/>
      </w:pPr>
      <w:r>
        <w:rPr>
          <w:rFonts w:hint="eastAsia"/>
        </w:rPr>
        <w:t>（交付申請等）</w:t>
      </w:r>
    </w:p>
    <w:p w14:paraId="4B527CC7" w14:textId="77777777" w:rsidR="00D40FE3" w:rsidRDefault="00D40FE3">
      <w:pPr>
        <w:ind w:left="214" w:hanging="214"/>
        <w:jc w:val="both"/>
      </w:pPr>
      <w:r>
        <w:rPr>
          <w:rFonts w:ascii="ＭＳ ゴシック" w:eastAsia="ＭＳ ゴシック" w:hAnsi="ＭＳ ゴシック" w:cs="ＭＳ ゴシック" w:hint="eastAsia"/>
        </w:rPr>
        <w:t>第７条</w:t>
      </w:r>
      <w:r>
        <w:rPr>
          <w:rFonts w:hint="eastAsia"/>
        </w:rPr>
        <w:t xml:space="preserve">　本事業の認定を受けた者（以下「受給資格者」という。）は、みやき町保育士等人材確保促進事業助成金交付申請書兼請求書（様式第４号）を町長に提出しなければならない。</w:t>
      </w:r>
    </w:p>
    <w:p w14:paraId="3689B848" w14:textId="77777777" w:rsidR="00D40FE3" w:rsidRDefault="00D40FE3">
      <w:pPr>
        <w:ind w:left="214" w:hanging="214"/>
        <w:jc w:val="both"/>
      </w:pPr>
      <w:r>
        <w:rPr>
          <w:rFonts w:hint="eastAsia"/>
        </w:rPr>
        <w:lastRenderedPageBreak/>
        <w:t>２　前項の申請書兼請求書には、次に掲げる書類を添えなければならない。</w:t>
      </w:r>
    </w:p>
    <w:p w14:paraId="5C6F81C3" w14:textId="77777777" w:rsidR="00D40FE3" w:rsidRDefault="00D40FE3">
      <w:pPr>
        <w:ind w:left="428" w:hanging="214"/>
        <w:jc w:val="both"/>
      </w:pPr>
      <w:r>
        <w:t>(</w:t>
      </w:r>
      <w:r>
        <w:rPr>
          <w:rFonts w:hint="eastAsia"/>
        </w:rPr>
        <w:t>１</w:t>
      </w:r>
      <w:r>
        <w:t>)</w:t>
      </w:r>
      <w:r>
        <w:rPr>
          <w:rFonts w:hint="eastAsia"/>
        </w:rPr>
        <w:t xml:space="preserve">　保育施設等が定める産前産後休暇等を取得中であることを証明する書類（産前産後休暇等の取得開始日が属する月が、助成金の交付対象月となる場合に限る。）</w:t>
      </w:r>
    </w:p>
    <w:p w14:paraId="3CD20D5A" w14:textId="77777777" w:rsidR="00D40FE3" w:rsidRDefault="00D40FE3">
      <w:pPr>
        <w:ind w:left="428" w:hanging="214"/>
        <w:jc w:val="both"/>
      </w:pPr>
      <w:r>
        <w:t>(</w:t>
      </w:r>
      <w:r>
        <w:rPr>
          <w:rFonts w:hint="eastAsia"/>
        </w:rPr>
        <w:t>２</w:t>
      </w:r>
      <w:r>
        <w:t>)</w:t>
      </w:r>
      <w:r>
        <w:rPr>
          <w:rFonts w:hint="eastAsia"/>
        </w:rPr>
        <w:t xml:space="preserve">　その他町長が必要と認める書類</w:t>
      </w:r>
    </w:p>
    <w:p w14:paraId="615704AB" w14:textId="77777777" w:rsidR="00D40FE3" w:rsidRDefault="00D40FE3">
      <w:pPr>
        <w:ind w:left="214" w:hanging="214"/>
        <w:jc w:val="both"/>
      </w:pPr>
      <w:r>
        <w:rPr>
          <w:rFonts w:hint="eastAsia"/>
        </w:rPr>
        <w:t>３　第１項の提出は、各助成金の交付の対象となる月から起算して１年以内に行わなければならない。</w:t>
      </w:r>
    </w:p>
    <w:p w14:paraId="625AFF31" w14:textId="77777777" w:rsidR="00D40FE3" w:rsidRDefault="00D40FE3">
      <w:pPr>
        <w:ind w:left="214"/>
        <w:jc w:val="both"/>
      </w:pPr>
      <w:r>
        <w:rPr>
          <w:rFonts w:hint="eastAsia"/>
        </w:rPr>
        <w:t>（助成の方法）</w:t>
      </w:r>
    </w:p>
    <w:p w14:paraId="57FCEA4B" w14:textId="77777777" w:rsidR="00D40FE3" w:rsidRDefault="00D40FE3">
      <w:pPr>
        <w:ind w:left="214" w:hanging="214"/>
        <w:jc w:val="both"/>
      </w:pPr>
      <w:r>
        <w:rPr>
          <w:rFonts w:ascii="ＭＳ ゴシック" w:eastAsia="ＭＳ ゴシック" w:hAnsi="ＭＳ ゴシック" w:cs="ＭＳ ゴシック" w:hint="eastAsia"/>
        </w:rPr>
        <w:t>第８条</w:t>
      </w:r>
      <w:r>
        <w:rPr>
          <w:rFonts w:hint="eastAsia"/>
        </w:rPr>
        <w:t xml:space="preserve">　前条の規定による支払いは原則年２回とし、支払い月については別に定める。</w:t>
      </w:r>
    </w:p>
    <w:p w14:paraId="1CB523E1" w14:textId="77777777" w:rsidR="00D40FE3" w:rsidRDefault="00D40FE3">
      <w:pPr>
        <w:ind w:left="214"/>
        <w:jc w:val="both"/>
      </w:pPr>
      <w:r>
        <w:rPr>
          <w:rFonts w:hint="eastAsia"/>
        </w:rPr>
        <w:t>（交付決定）</w:t>
      </w:r>
    </w:p>
    <w:p w14:paraId="6C2E200A" w14:textId="77777777" w:rsidR="00D40FE3" w:rsidRDefault="00D40FE3">
      <w:pPr>
        <w:ind w:left="214" w:hanging="214"/>
        <w:jc w:val="both"/>
      </w:pPr>
      <w:r>
        <w:rPr>
          <w:rFonts w:ascii="ＭＳ ゴシック" w:eastAsia="ＭＳ ゴシック" w:hAnsi="ＭＳ ゴシック" w:cs="ＭＳ ゴシック" w:hint="eastAsia"/>
        </w:rPr>
        <w:t>第９条</w:t>
      </w:r>
      <w:r>
        <w:rPr>
          <w:rFonts w:hint="eastAsia"/>
        </w:rPr>
        <w:t xml:space="preserve">　町長は、前条の申請があったときは、内容を審査し、交付の可否を決定し、みやき町保育士等人材確保促進事業助成金交付決定（却下）通知書（様式第５号）により受給資格者に通知するものとする。</w:t>
      </w:r>
    </w:p>
    <w:p w14:paraId="40900D67" w14:textId="77777777" w:rsidR="00D40FE3" w:rsidRDefault="00D40FE3">
      <w:pPr>
        <w:ind w:left="214"/>
        <w:jc w:val="both"/>
      </w:pPr>
      <w:r>
        <w:rPr>
          <w:rFonts w:hint="eastAsia"/>
        </w:rPr>
        <w:t>（変更承認申請）</w:t>
      </w:r>
    </w:p>
    <w:p w14:paraId="715F064D" w14:textId="77777777" w:rsidR="00D40FE3" w:rsidRDefault="00D40FE3">
      <w:pPr>
        <w:ind w:left="214" w:hanging="214"/>
        <w:jc w:val="both"/>
      </w:pPr>
      <w:r>
        <w:rPr>
          <w:rFonts w:ascii="ＭＳ ゴシック" w:eastAsia="ＭＳ ゴシック" w:hAnsi="ＭＳ ゴシック" w:cs="ＭＳ ゴシック" w:hint="eastAsia"/>
        </w:rPr>
        <w:t>第</w:t>
      </w:r>
      <w:r>
        <w:rPr>
          <w:rFonts w:ascii="ＭＳ ゴシック" w:eastAsia="ＭＳ ゴシック" w:hAnsi="ＭＳ ゴシック" w:cs="ＭＳ ゴシック"/>
        </w:rPr>
        <w:t>10</w:t>
      </w:r>
      <w:r>
        <w:rPr>
          <w:rFonts w:ascii="ＭＳ ゴシック" w:eastAsia="ＭＳ ゴシック" w:hAnsi="ＭＳ ゴシック" w:cs="ＭＳ ゴシック" w:hint="eastAsia"/>
        </w:rPr>
        <w:t>条</w:t>
      </w:r>
      <w:r>
        <w:rPr>
          <w:rFonts w:hint="eastAsia"/>
        </w:rPr>
        <w:t xml:space="preserve">　受給資格者は、第５条に規定する提出書類の記載内容に変更があった場合は、当該事由が生じた日から起算して</w:t>
      </w:r>
      <w:r>
        <w:t>14</w:t>
      </w:r>
      <w:r>
        <w:rPr>
          <w:rFonts w:hint="eastAsia"/>
        </w:rPr>
        <w:t>日以内にみやき町保育士等人材確保促進事業助成金変更承認申請書（様式第６号）に変更を証する書類を添えて町長に提出し、その承認を受けなければならない。</w:t>
      </w:r>
    </w:p>
    <w:p w14:paraId="6581A8AA" w14:textId="77777777" w:rsidR="00D40FE3" w:rsidRDefault="00D40FE3">
      <w:pPr>
        <w:ind w:left="214" w:hanging="214"/>
        <w:jc w:val="both"/>
      </w:pPr>
      <w:r>
        <w:rPr>
          <w:rFonts w:hint="eastAsia"/>
        </w:rPr>
        <w:t>２　前項の変更承認申請書が提出された場合、町長は変更内容を審査し、みやき町保育士等人材確保促進事業助成金変更承認通知書（様式第７号）により、受給資格者に通知するものとする。</w:t>
      </w:r>
    </w:p>
    <w:p w14:paraId="3A3062CA" w14:textId="77777777" w:rsidR="00D40FE3" w:rsidRDefault="00D40FE3">
      <w:pPr>
        <w:ind w:left="214" w:hanging="214"/>
        <w:jc w:val="both"/>
      </w:pPr>
      <w:r>
        <w:rPr>
          <w:rFonts w:hint="eastAsia"/>
        </w:rPr>
        <w:t>３　第１項の規定による変更により助成内容に変更が生じる場合は、変更すべき事由が生じた月の翌月（変更すべき事由が生じた日が月の初日の場合は、同月）から適用するものとする。</w:t>
      </w:r>
    </w:p>
    <w:p w14:paraId="6D4AC1D6" w14:textId="77777777" w:rsidR="00D40FE3" w:rsidRDefault="00D40FE3">
      <w:pPr>
        <w:ind w:left="214"/>
        <w:jc w:val="both"/>
      </w:pPr>
      <w:r>
        <w:rPr>
          <w:rFonts w:hint="eastAsia"/>
        </w:rPr>
        <w:t>（認定の取り消し等）</w:t>
      </w:r>
    </w:p>
    <w:p w14:paraId="67FB2281" w14:textId="77777777" w:rsidR="00D40FE3" w:rsidRDefault="00D40FE3">
      <w:pPr>
        <w:ind w:left="214" w:hanging="214"/>
        <w:jc w:val="both"/>
      </w:pPr>
      <w:r>
        <w:rPr>
          <w:rFonts w:ascii="ＭＳ ゴシック" w:eastAsia="ＭＳ ゴシック" w:hAnsi="ＭＳ ゴシック" w:cs="ＭＳ ゴシック" w:hint="eastAsia"/>
        </w:rPr>
        <w:t>第</w:t>
      </w:r>
      <w:r>
        <w:rPr>
          <w:rFonts w:ascii="ＭＳ ゴシック" w:eastAsia="ＭＳ ゴシック" w:hAnsi="ＭＳ ゴシック" w:cs="ＭＳ ゴシック"/>
        </w:rPr>
        <w:t>11</w:t>
      </w:r>
      <w:r>
        <w:rPr>
          <w:rFonts w:ascii="ＭＳ ゴシック" w:eastAsia="ＭＳ ゴシック" w:hAnsi="ＭＳ ゴシック" w:cs="ＭＳ ゴシック" w:hint="eastAsia"/>
        </w:rPr>
        <w:t>条</w:t>
      </w:r>
      <w:r>
        <w:rPr>
          <w:rFonts w:hint="eastAsia"/>
        </w:rPr>
        <w:t xml:space="preserve">　町長は、受給資格者が次の各号のいずれかに該当するときは、その認定を取り消すものとする。</w:t>
      </w:r>
    </w:p>
    <w:p w14:paraId="2867A121" w14:textId="77777777" w:rsidR="00D40FE3" w:rsidRDefault="00D40FE3">
      <w:pPr>
        <w:ind w:left="428" w:hanging="214"/>
        <w:jc w:val="both"/>
      </w:pPr>
      <w:r>
        <w:t>(</w:t>
      </w:r>
      <w:r>
        <w:rPr>
          <w:rFonts w:hint="eastAsia"/>
        </w:rPr>
        <w:t>１</w:t>
      </w:r>
      <w:r>
        <w:t>)</w:t>
      </w:r>
      <w:r>
        <w:rPr>
          <w:rFonts w:hint="eastAsia"/>
        </w:rPr>
        <w:t xml:space="preserve">　町内の保育施設等に就労しなくなったとき。</w:t>
      </w:r>
    </w:p>
    <w:p w14:paraId="2A9D48E7" w14:textId="77777777" w:rsidR="00D40FE3" w:rsidRDefault="00D40FE3">
      <w:pPr>
        <w:ind w:left="428" w:hanging="214"/>
        <w:jc w:val="both"/>
      </w:pPr>
      <w:r>
        <w:t>(</w:t>
      </w:r>
      <w:r>
        <w:rPr>
          <w:rFonts w:hint="eastAsia"/>
        </w:rPr>
        <w:t>２</w:t>
      </w:r>
      <w:r>
        <w:t>)</w:t>
      </w:r>
      <w:r>
        <w:rPr>
          <w:rFonts w:hint="eastAsia"/>
        </w:rPr>
        <w:t xml:space="preserve">　前号に掲げるもののほか、助成対象者として不適当であると認められるとき。</w:t>
      </w:r>
    </w:p>
    <w:p w14:paraId="6F029E8E" w14:textId="77777777" w:rsidR="00D40FE3" w:rsidRDefault="00D40FE3">
      <w:pPr>
        <w:ind w:left="214" w:hanging="214"/>
        <w:jc w:val="both"/>
      </w:pPr>
      <w:r>
        <w:rPr>
          <w:rFonts w:hint="eastAsia"/>
        </w:rPr>
        <w:t>２　受給資格者は、前項に該当する場合は、みやき町保育士等人材確保促進事業助成金受給資格喪失届（様式第８号）を、速やかに町長に提出しなければならない。</w:t>
      </w:r>
    </w:p>
    <w:p w14:paraId="5289A938" w14:textId="77777777" w:rsidR="00D40FE3" w:rsidRDefault="00D40FE3">
      <w:pPr>
        <w:ind w:left="214" w:hanging="214"/>
        <w:jc w:val="both"/>
      </w:pPr>
      <w:r>
        <w:rPr>
          <w:rFonts w:hint="eastAsia"/>
        </w:rPr>
        <w:t>３　第１項の規定により認定を取り消したときは、その事由が発生した日の属する月の翌月以降の助成金は、交付しないものとする。</w:t>
      </w:r>
    </w:p>
    <w:p w14:paraId="062D9819" w14:textId="77777777" w:rsidR="00D40FE3" w:rsidRDefault="00D40FE3">
      <w:pPr>
        <w:ind w:left="214"/>
        <w:jc w:val="both"/>
      </w:pPr>
      <w:r>
        <w:rPr>
          <w:rFonts w:hint="eastAsia"/>
        </w:rPr>
        <w:t>（交付決定の取消し等）</w:t>
      </w:r>
    </w:p>
    <w:p w14:paraId="1E30A6E4" w14:textId="77777777" w:rsidR="00D40FE3" w:rsidRDefault="00D40FE3">
      <w:pPr>
        <w:ind w:left="214" w:hanging="214"/>
        <w:jc w:val="both"/>
      </w:pPr>
      <w:r>
        <w:rPr>
          <w:rFonts w:ascii="ＭＳ ゴシック" w:eastAsia="ＭＳ ゴシック" w:hAnsi="ＭＳ ゴシック" w:cs="ＭＳ ゴシック" w:hint="eastAsia"/>
        </w:rPr>
        <w:t>第</w:t>
      </w:r>
      <w:r>
        <w:rPr>
          <w:rFonts w:ascii="ＭＳ ゴシック" w:eastAsia="ＭＳ ゴシック" w:hAnsi="ＭＳ ゴシック" w:cs="ＭＳ ゴシック"/>
        </w:rPr>
        <w:t>12</w:t>
      </w:r>
      <w:r>
        <w:rPr>
          <w:rFonts w:ascii="ＭＳ ゴシック" w:eastAsia="ＭＳ ゴシック" w:hAnsi="ＭＳ ゴシック" w:cs="ＭＳ ゴシック" w:hint="eastAsia"/>
        </w:rPr>
        <w:t>条</w:t>
      </w:r>
      <w:r>
        <w:rPr>
          <w:rFonts w:hint="eastAsia"/>
        </w:rPr>
        <w:t xml:space="preserve">　町長は、虚偽の申請その他不正の手段により助成金の交付決定を受け、又は助成金の交付を受けた者に対し、その決定を取り消し、又は助成金の返還を命ずるものとする。</w:t>
      </w:r>
    </w:p>
    <w:p w14:paraId="4B7F27F5" w14:textId="77777777" w:rsidR="00D40FE3" w:rsidRDefault="00D40FE3">
      <w:pPr>
        <w:ind w:left="214"/>
        <w:jc w:val="both"/>
      </w:pPr>
      <w:r>
        <w:rPr>
          <w:rFonts w:hint="eastAsia"/>
        </w:rPr>
        <w:t>（その他）</w:t>
      </w:r>
    </w:p>
    <w:p w14:paraId="682CC582" w14:textId="77777777" w:rsidR="00D40FE3" w:rsidRDefault="00D40FE3">
      <w:pPr>
        <w:ind w:left="214" w:hanging="214"/>
        <w:jc w:val="both"/>
      </w:pPr>
      <w:r>
        <w:rPr>
          <w:rFonts w:ascii="ＭＳ ゴシック" w:eastAsia="ＭＳ ゴシック" w:hAnsi="ＭＳ ゴシック" w:cs="ＭＳ ゴシック" w:hint="eastAsia"/>
        </w:rPr>
        <w:t>第</w:t>
      </w:r>
      <w:r>
        <w:rPr>
          <w:rFonts w:ascii="ＭＳ ゴシック" w:eastAsia="ＭＳ ゴシック" w:hAnsi="ＭＳ ゴシック" w:cs="ＭＳ ゴシック"/>
        </w:rPr>
        <w:t>13</w:t>
      </w:r>
      <w:r>
        <w:rPr>
          <w:rFonts w:ascii="ＭＳ ゴシック" w:eastAsia="ＭＳ ゴシック" w:hAnsi="ＭＳ ゴシック" w:cs="ＭＳ ゴシック" w:hint="eastAsia"/>
        </w:rPr>
        <w:t>条</w:t>
      </w:r>
      <w:r>
        <w:rPr>
          <w:rFonts w:hint="eastAsia"/>
        </w:rPr>
        <w:t xml:space="preserve">　この要綱に定めるもののほか、必要な事項は、町長が別に定める。</w:t>
      </w:r>
    </w:p>
    <w:p w14:paraId="18A1EE76" w14:textId="77777777" w:rsidR="00D40FE3" w:rsidRDefault="00D40FE3">
      <w:pPr>
        <w:ind w:left="642"/>
        <w:jc w:val="both"/>
      </w:pPr>
      <w:r>
        <w:rPr>
          <w:rFonts w:ascii="ＭＳ ゴシック" w:eastAsia="ＭＳ ゴシック" w:hAnsi="ＭＳ ゴシック" w:cs="ＭＳ ゴシック" w:hint="eastAsia"/>
        </w:rPr>
        <w:t>附　則</w:t>
      </w:r>
    </w:p>
    <w:p w14:paraId="1745DD5E" w14:textId="77777777" w:rsidR="00D40FE3" w:rsidRDefault="00D40FE3">
      <w:pPr>
        <w:ind w:left="214"/>
        <w:jc w:val="both"/>
      </w:pPr>
      <w:r>
        <w:rPr>
          <w:rFonts w:hint="eastAsia"/>
        </w:rPr>
        <w:t>（施行期日）</w:t>
      </w:r>
    </w:p>
    <w:p w14:paraId="6E4A10F9" w14:textId="77777777" w:rsidR="00D40FE3" w:rsidRDefault="00D40FE3">
      <w:pPr>
        <w:ind w:left="214" w:hanging="214"/>
        <w:jc w:val="both"/>
      </w:pPr>
      <w:r>
        <w:rPr>
          <w:rFonts w:hint="eastAsia"/>
        </w:rPr>
        <w:t>この告示は、平成</w:t>
      </w:r>
      <w:r>
        <w:t>31</w:t>
      </w:r>
      <w:r>
        <w:rPr>
          <w:rFonts w:hint="eastAsia"/>
        </w:rPr>
        <w:t>年４月１日から施行する。</w:t>
      </w:r>
    </w:p>
    <w:p w14:paraId="2A7A18A5" w14:textId="77777777" w:rsidR="00D40FE3" w:rsidRDefault="00D40FE3">
      <w:pPr>
        <w:ind w:left="1498" w:hanging="856"/>
        <w:jc w:val="both"/>
      </w:pPr>
      <w:r>
        <w:rPr>
          <w:rFonts w:ascii="ＭＳ ゴシック" w:eastAsia="ＭＳ ゴシック" w:hAnsi="ＭＳ ゴシック" w:cs="ＭＳ ゴシック" w:hint="eastAsia"/>
        </w:rPr>
        <w:t>附　則</w:t>
      </w:r>
      <w:r>
        <w:rPr>
          <w:rFonts w:hint="eastAsia"/>
        </w:rPr>
        <w:t>（令和元年</w:t>
      </w:r>
      <w:r>
        <w:t>10</w:t>
      </w:r>
      <w:r>
        <w:rPr>
          <w:rFonts w:hint="eastAsia"/>
        </w:rPr>
        <w:t>月１日告示第</w:t>
      </w:r>
      <w:r>
        <w:t>39</w:t>
      </w:r>
      <w:r>
        <w:rPr>
          <w:rFonts w:hint="eastAsia"/>
        </w:rPr>
        <w:t>号）</w:t>
      </w:r>
    </w:p>
    <w:p w14:paraId="291032E8" w14:textId="77777777" w:rsidR="00D40FE3" w:rsidRDefault="00D40FE3">
      <w:pPr>
        <w:ind w:left="214"/>
        <w:jc w:val="both"/>
      </w:pPr>
      <w:r>
        <w:rPr>
          <w:rFonts w:hint="eastAsia"/>
        </w:rPr>
        <w:t>（施行期日）</w:t>
      </w:r>
    </w:p>
    <w:p w14:paraId="6D7DB443" w14:textId="77777777" w:rsidR="00D40FE3" w:rsidRDefault="00D40FE3">
      <w:pPr>
        <w:ind w:left="214" w:hanging="214"/>
        <w:jc w:val="both"/>
      </w:pPr>
      <w:r>
        <w:rPr>
          <w:rFonts w:hint="eastAsia"/>
        </w:rPr>
        <w:t>１　この告示は、公布の日から施行し、改正後のみやき町保育士等人材確保促進事業助成金交</w:t>
      </w:r>
      <w:r>
        <w:rPr>
          <w:rFonts w:hint="eastAsia"/>
        </w:rPr>
        <w:lastRenderedPageBreak/>
        <w:t>付要綱の規定は平成</w:t>
      </w:r>
      <w:r>
        <w:t>31</w:t>
      </w:r>
      <w:r>
        <w:rPr>
          <w:rFonts w:hint="eastAsia"/>
        </w:rPr>
        <w:t>年４月１日から適用する。</w:t>
      </w:r>
    </w:p>
    <w:p w14:paraId="0A796135" w14:textId="77777777" w:rsidR="00D40FE3" w:rsidRDefault="00D40FE3">
      <w:pPr>
        <w:ind w:left="214" w:hanging="214"/>
        <w:jc w:val="both"/>
      </w:pPr>
      <w:r>
        <w:rPr>
          <w:rFonts w:hint="eastAsia"/>
        </w:rPr>
        <w:t>２　令和元年</w:t>
      </w:r>
      <w:r>
        <w:t>10</w:t>
      </w:r>
      <w:r>
        <w:rPr>
          <w:rFonts w:hint="eastAsia"/>
        </w:rPr>
        <w:t>月１日から令和２年３月</w:t>
      </w:r>
      <w:r>
        <w:t>31</w:t>
      </w:r>
      <w:r>
        <w:rPr>
          <w:rFonts w:hint="eastAsia"/>
        </w:rPr>
        <w:t>日までに、改正後のみやき町保育士等人材確保促進事業助成金交付要綱に規定する各助成金の認定申請を行った者については、第５条に規定する申請期限までに申請があったものとみなし、遡及して認定を行うものとし、助成金の交付についても同様とする。</w:t>
      </w:r>
    </w:p>
    <w:p w14:paraId="6D92F343" w14:textId="77777777" w:rsidR="00D40FE3" w:rsidRDefault="00D40FE3">
      <w:pPr>
        <w:ind w:left="1498" w:hanging="856"/>
        <w:jc w:val="both"/>
      </w:pPr>
      <w:r>
        <w:rPr>
          <w:rFonts w:ascii="ＭＳ ゴシック" w:eastAsia="ＭＳ ゴシック" w:hAnsi="ＭＳ ゴシック" w:cs="ＭＳ ゴシック" w:hint="eastAsia"/>
        </w:rPr>
        <w:t>附　則</w:t>
      </w:r>
      <w:r>
        <w:rPr>
          <w:rFonts w:hint="eastAsia"/>
        </w:rPr>
        <w:t>（令和２年２月１日告示第</w:t>
      </w:r>
      <w:r>
        <w:t>12</w:t>
      </w:r>
      <w:r>
        <w:rPr>
          <w:rFonts w:hint="eastAsia"/>
        </w:rPr>
        <w:t>号）</w:t>
      </w:r>
    </w:p>
    <w:p w14:paraId="398B3658" w14:textId="77777777" w:rsidR="00D40FE3" w:rsidRDefault="00D40FE3">
      <w:pPr>
        <w:ind w:firstLine="214"/>
        <w:jc w:val="both"/>
      </w:pPr>
      <w:r>
        <w:rPr>
          <w:rFonts w:hint="eastAsia"/>
        </w:rPr>
        <w:t>この告示は、令和２年４月１日から施行する。</w:t>
      </w:r>
    </w:p>
    <w:p w14:paraId="2CB0A21D" w14:textId="77777777" w:rsidR="00D46DDE" w:rsidRDefault="00D46DDE" w:rsidP="00D46DDE">
      <w:pPr>
        <w:ind w:left="1498" w:hanging="856"/>
        <w:jc w:val="both"/>
      </w:pPr>
      <w:r>
        <w:rPr>
          <w:rFonts w:ascii="ＭＳ ゴシック" w:eastAsia="ＭＳ ゴシック" w:hAnsi="ＭＳ ゴシック" w:cs="ＭＳ ゴシック" w:hint="eastAsia"/>
        </w:rPr>
        <w:t>附　則</w:t>
      </w:r>
      <w:r>
        <w:rPr>
          <w:rFonts w:hint="eastAsia"/>
        </w:rPr>
        <w:t>（令和　年　月　日告示第　号）</w:t>
      </w:r>
    </w:p>
    <w:p w14:paraId="0F480BB4" w14:textId="77777777" w:rsidR="00D46DDE" w:rsidRDefault="00D46DDE" w:rsidP="00D46DDE">
      <w:pPr>
        <w:ind w:firstLine="214"/>
        <w:jc w:val="both"/>
      </w:pPr>
      <w:r>
        <w:rPr>
          <w:rFonts w:hint="eastAsia"/>
        </w:rPr>
        <w:t>この告示は、令和３年４月１日から施行する。</w:t>
      </w:r>
    </w:p>
    <w:p w14:paraId="59F5B1B6" w14:textId="77777777" w:rsidR="00D46DDE" w:rsidRPr="00D46DDE" w:rsidRDefault="00D46DDE">
      <w:pPr>
        <w:ind w:firstLine="214"/>
        <w:jc w:val="both"/>
      </w:pPr>
    </w:p>
    <w:p w14:paraId="41AF6B3C" w14:textId="77777777" w:rsidR="00D40FE3" w:rsidRDefault="00D40FE3">
      <w:pPr>
        <w:keepNext/>
        <w:jc w:val="both"/>
      </w:pPr>
      <w:r>
        <w:rPr>
          <w:rFonts w:ascii="ＭＳ ゴシック" w:eastAsia="ＭＳ ゴシック" w:hAnsi="ＭＳ ゴシック" w:cs="ＭＳ ゴシック" w:hint="eastAsia"/>
        </w:rPr>
        <w:lastRenderedPageBreak/>
        <w:t>様式第１号</w:t>
      </w:r>
      <w:r>
        <w:rPr>
          <w:rFonts w:hint="eastAsia"/>
        </w:rPr>
        <w:t>（第５条関係）</w:t>
      </w:r>
    </w:p>
    <w:p w14:paraId="01B1A7A8" w14:textId="77777777" w:rsidR="00D40FE3" w:rsidRDefault="00D40FE3">
      <w:pPr>
        <w:jc w:val="both"/>
      </w:pPr>
      <w:r w:rsidRPr="00221ECA">
        <w:rPr>
          <w:noProof/>
        </w:rPr>
        <w:drawing>
          <wp:inline distT="0" distB="0" distL="0" distR="0" wp14:anchorId="4CA3E990" wp14:editId="47442609">
            <wp:extent cx="5781675" cy="818197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81675" cy="8181975"/>
                    </a:xfrm>
                    <a:prstGeom prst="rect">
                      <a:avLst/>
                    </a:prstGeom>
                    <a:noFill/>
                    <a:ln>
                      <a:noFill/>
                    </a:ln>
                  </pic:spPr>
                </pic:pic>
              </a:graphicData>
            </a:graphic>
          </wp:inline>
        </w:drawing>
      </w:r>
    </w:p>
    <w:p w14:paraId="177976C1" w14:textId="77777777" w:rsidR="00D40FE3" w:rsidRDefault="00D40FE3">
      <w:pPr>
        <w:keepNext/>
        <w:jc w:val="both"/>
      </w:pPr>
      <w:r>
        <w:rPr>
          <w:rFonts w:ascii="ＭＳ ゴシック" w:eastAsia="ＭＳ ゴシック" w:hAnsi="ＭＳ ゴシック" w:cs="ＭＳ ゴシック" w:hint="eastAsia"/>
        </w:rPr>
        <w:lastRenderedPageBreak/>
        <w:t>様式第２号</w:t>
      </w:r>
      <w:r>
        <w:rPr>
          <w:rFonts w:hint="eastAsia"/>
        </w:rPr>
        <w:t>（第５条関係）</w:t>
      </w:r>
    </w:p>
    <w:p w14:paraId="29CD8FBA" w14:textId="77777777" w:rsidR="00D40FE3" w:rsidRDefault="00D40FE3">
      <w:pPr>
        <w:jc w:val="both"/>
      </w:pPr>
      <w:r w:rsidRPr="00221ECA">
        <w:rPr>
          <w:noProof/>
        </w:rPr>
        <w:drawing>
          <wp:inline distT="0" distB="0" distL="0" distR="0" wp14:anchorId="1C73F041" wp14:editId="26D49DF2">
            <wp:extent cx="5667375" cy="7877175"/>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7375" cy="7877175"/>
                    </a:xfrm>
                    <a:prstGeom prst="rect">
                      <a:avLst/>
                    </a:prstGeom>
                    <a:noFill/>
                    <a:ln>
                      <a:noFill/>
                    </a:ln>
                  </pic:spPr>
                </pic:pic>
              </a:graphicData>
            </a:graphic>
          </wp:inline>
        </w:drawing>
      </w:r>
    </w:p>
    <w:p w14:paraId="4E0F933C" w14:textId="77777777" w:rsidR="00D40FE3" w:rsidRDefault="00D40FE3">
      <w:pPr>
        <w:keepNext/>
        <w:jc w:val="both"/>
      </w:pPr>
      <w:r>
        <w:rPr>
          <w:rFonts w:ascii="ＭＳ ゴシック" w:eastAsia="ＭＳ ゴシック" w:hAnsi="ＭＳ ゴシック" w:cs="ＭＳ ゴシック" w:hint="eastAsia"/>
        </w:rPr>
        <w:lastRenderedPageBreak/>
        <w:t>様式第３号</w:t>
      </w:r>
      <w:r>
        <w:rPr>
          <w:rFonts w:hint="eastAsia"/>
        </w:rPr>
        <w:t>（第６条関係）</w:t>
      </w:r>
    </w:p>
    <w:p w14:paraId="46903545" w14:textId="77777777" w:rsidR="00D40FE3" w:rsidRDefault="00D40FE3">
      <w:pPr>
        <w:jc w:val="both"/>
      </w:pPr>
      <w:r w:rsidRPr="00221ECA">
        <w:rPr>
          <w:noProof/>
        </w:rPr>
        <w:drawing>
          <wp:inline distT="0" distB="0" distL="0" distR="0" wp14:anchorId="45BC0675" wp14:editId="5950A386">
            <wp:extent cx="5686425" cy="651510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6425" cy="6515100"/>
                    </a:xfrm>
                    <a:prstGeom prst="rect">
                      <a:avLst/>
                    </a:prstGeom>
                    <a:noFill/>
                    <a:ln>
                      <a:noFill/>
                    </a:ln>
                  </pic:spPr>
                </pic:pic>
              </a:graphicData>
            </a:graphic>
          </wp:inline>
        </w:drawing>
      </w:r>
    </w:p>
    <w:p w14:paraId="2558750E" w14:textId="77777777" w:rsidR="00D40FE3" w:rsidRDefault="00D40FE3">
      <w:pPr>
        <w:keepNext/>
        <w:jc w:val="both"/>
      </w:pPr>
      <w:r>
        <w:rPr>
          <w:rFonts w:ascii="ＭＳ ゴシック" w:eastAsia="ＭＳ ゴシック" w:hAnsi="ＭＳ ゴシック" w:cs="ＭＳ ゴシック" w:hint="eastAsia"/>
        </w:rPr>
        <w:lastRenderedPageBreak/>
        <w:t>様式第４号</w:t>
      </w:r>
      <w:r>
        <w:rPr>
          <w:rFonts w:hint="eastAsia"/>
        </w:rPr>
        <w:t>（第７条関係）</w:t>
      </w:r>
    </w:p>
    <w:p w14:paraId="4D8F5D85" w14:textId="77777777" w:rsidR="00D40FE3" w:rsidRDefault="00D40FE3">
      <w:pPr>
        <w:jc w:val="both"/>
      </w:pPr>
      <w:r w:rsidRPr="00221ECA">
        <w:rPr>
          <w:noProof/>
        </w:rPr>
        <w:drawing>
          <wp:inline distT="0" distB="0" distL="0" distR="0" wp14:anchorId="059E3089" wp14:editId="20B8BDFB">
            <wp:extent cx="5619750" cy="8562975"/>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0" cy="8562975"/>
                    </a:xfrm>
                    <a:prstGeom prst="rect">
                      <a:avLst/>
                    </a:prstGeom>
                    <a:noFill/>
                    <a:ln>
                      <a:noFill/>
                    </a:ln>
                  </pic:spPr>
                </pic:pic>
              </a:graphicData>
            </a:graphic>
          </wp:inline>
        </w:drawing>
      </w:r>
    </w:p>
    <w:p w14:paraId="1003A371" w14:textId="77777777" w:rsidR="00D40FE3" w:rsidRDefault="00D40FE3">
      <w:pPr>
        <w:jc w:val="both"/>
      </w:pPr>
      <w:r w:rsidRPr="00221ECA">
        <w:rPr>
          <w:noProof/>
        </w:rPr>
        <w:lastRenderedPageBreak/>
        <w:drawing>
          <wp:inline distT="0" distB="0" distL="0" distR="0" wp14:anchorId="6A5D013A" wp14:editId="0D04ED02">
            <wp:extent cx="5743575" cy="8201025"/>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3575" cy="8201025"/>
                    </a:xfrm>
                    <a:prstGeom prst="rect">
                      <a:avLst/>
                    </a:prstGeom>
                    <a:noFill/>
                    <a:ln>
                      <a:noFill/>
                    </a:ln>
                  </pic:spPr>
                </pic:pic>
              </a:graphicData>
            </a:graphic>
          </wp:inline>
        </w:drawing>
      </w:r>
    </w:p>
    <w:p w14:paraId="76A1DDA5" w14:textId="77777777" w:rsidR="00D40FE3" w:rsidRDefault="00D40FE3">
      <w:pPr>
        <w:keepNext/>
        <w:jc w:val="both"/>
      </w:pPr>
      <w:r>
        <w:rPr>
          <w:rFonts w:ascii="ＭＳ ゴシック" w:eastAsia="ＭＳ ゴシック" w:hAnsi="ＭＳ ゴシック" w:cs="ＭＳ ゴシック" w:hint="eastAsia"/>
        </w:rPr>
        <w:lastRenderedPageBreak/>
        <w:t>様式第５号</w:t>
      </w:r>
      <w:r>
        <w:rPr>
          <w:rFonts w:hint="eastAsia"/>
        </w:rPr>
        <w:t>（第９条関係）</w:t>
      </w:r>
    </w:p>
    <w:p w14:paraId="3AC0FA9A" w14:textId="77777777" w:rsidR="00D40FE3" w:rsidRDefault="00D40FE3">
      <w:pPr>
        <w:jc w:val="both"/>
      </w:pPr>
      <w:r w:rsidRPr="00221ECA">
        <w:rPr>
          <w:noProof/>
        </w:rPr>
        <w:drawing>
          <wp:inline distT="0" distB="0" distL="0" distR="0" wp14:anchorId="11051E87" wp14:editId="0C70C862">
            <wp:extent cx="5753100" cy="779145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7791450"/>
                    </a:xfrm>
                    <a:prstGeom prst="rect">
                      <a:avLst/>
                    </a:prstGeom>
                    <a:noFill/>
                    <a:ln>
                      <a:noFill/>
                    </a:ln>
                  </pic:spPr>
                </pic:pic>
              </a:graphicData>
            </a:graphic>
          </wp:inline>
        </w:drawing>
      </w:r>
    </w:p>
    <w:p w14:paraId="185AC2EF" w14:textId="77777777" w:rsidR="00D40FE3" w:rsidRDefault="00D40FE3">
      <w:pPr>
        <w:keepNext/>
        <w:jc w:val="both"/>
      </w:pPr>
      <w:r>
        <w:rPr>
          <w:rFonts w:ascii="ＭＳ ゴシック" w:eastAsia="ＭＳ ゴシック" w:hAnsi="ＭＳ ゴシック" w:cs="ＭＳ ゴシック" w:hint="eastAsia"/>
        </w:rPr>
        <w:lastRenderedPageBreak/>
        <w:t>様式第６号</w:t>
      </w:r>
      <w:r>
        <w:rPr>
          <w:rFonts w:hint="eastAsia"/>
        </w:rPr>
        <w:t>（第</w:t>
      </w:r>
      <w:r>
        <w:t>10</w:t>
      </w:r>
      <w:r>
        <w:rPr>
          <w:rFonts w:hint="eastAsia"/>
        </w:rPr>
        <w:t>条関係）</w:t>
      </w:r>
    </w:p>
    <w:p w14:paraId="6CF50E42" w14:textId="77777777" w:rsidR="00D40FE3" w:rsidRDefault="00D40FE3">
      <w:pPr>
        <w:jc w:val="both"/>
      </w:pPr>
      <w:r w:rsidRPr="00221ECA">
        <w:rPr>
          <w:noProof/>
        </w:rPr>
        <w:drawing>
          <wp:inline distT="0" distB="0" distL="0" distR="0" wp14:anchorId="5DC418F0" wp14:editId="46FD9803">
            <wp:extent cx="5372100" cy="550545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2100" cy="5505450"/>
                    </a:xfrm>
                    <a:prstGeom prst="rect">
                      <a:avLst/>
                    </a:prstGeom>
                    <a:noFill/>
                    <a:ln>
                      <a:noFill/>
                    </a:ln>
                  </pic:spPr>
                </pic:pic>
              </a:graphicData>
            </a:graphic>
          </wp:inline>
        </w:drawing>
      </w:r>
    </w:p>
    <w:p w14:paraId="1030E61A" w14:textId="77777777" w:rsidR="00D40FE3" w:rsidRDefault="00D40FE3">
      <w:pPr>
        <w:keepNext/>
        <w:jc w:val="both"/>
      </w:pPr>
      <w:r>
        <w:rPr>
          <w:rFonts w:ascii="ＭＳ ゴシック" w:eastAsia="ＭＳ ゴシック" w:hAnsi="ＭＳ ゴシック" w:cs="ＭＳ ゴシック" w:hint="eastAsia"/>
        </w:rPr>
        <w:lastRenderedPageBreak/>
        <w:t>様式第７号</w:t>
      </w:r>
      <w:r>
        <w:rPr>
          <w:rFonts w:hint="eastAsia"/>
        </w:rPr>
        <w:t>（第</w:t>
      </w:r>
      <w:r>
        <w:t>10</w:t>
      </w:r>
      <w:r>
        <w:rPr>
          <w:rFonts w:hint="eastAsia"/>
        </w:rPr>
        <w:t>条関係）</w:t>
      </w:r>
    </w:p>
    <w:p w14:paraId="3EF82B1E" w14:textId="77777777" w:rsidR="00D40FE3" w:rsidRDefault="00D40FE3">
      <w:pPr>
        <w:jc w:val="both"/>
      </w:pPr>
      <w:r w:rsidRPr="00221ECA">
        <w:rPr>
          <w:noProof/>
        </w:rPr>
        <w:drawing>
          <wp:inline distT="0" distB="0" distL="0" distR="0" wp14:anchorId="09BD895A" wp14:editId="474B0881">
            <wp:extent cx="5753100" cy="737235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7372350"/>
                    </a:xfrm>
                    <a:prstGeom prst="rect">
                      <a:avLst/>
                    </a:prstGeom>
                    <a:noFill/>
                    <a:ln>
                      <a:noFill/>
                    </a:ln>
                  </pic:spPr>
                </pic:pic>
              </a:graphicData>
            </a:graphic>
          </wp:inline>
        </w:drawing>
      </w:r>
    </w:p>
    <w:p w14:paraId="519AF62A" w14:textId="77777777" w:rsidR="00D40FE3" w:rsidRDefault="00D40FE3">
      <w:pPr>
        <w:keepNext/>
        <w:jc w:val="both"/>
      </w:pPr>
      <w:r>
        <w:rPr>
          <w:rFonts w:ascii="ＭＳ ゴシック" w:eastAsia="ＭＳ ゴシック" w:hAnsi="ＭＳ ゴシック" w:cs="ＭＳ ゴシック" w:hint="eastAsia"/>
        </w:rPr>
        <w:lastRenderedPageBreak/>
        <w:t>様式第８号</w:t>
      </w:r>
      <w:r>
        <w:rPr>
          <w:rFonts w:hint="eastAsia"/>
        </w:rPr>
        <w:t>（第</w:t>
      </w:r>
      <w:r>
        <w:t>11</w:t>
      </w:r>
      <w:r>
        <w:rPr>
          <w:rFonts w:hint="eastAsia"/>
        </w:rPr>
        <w:t>条関係）</w:t>
      </w:r>
    </w:p>
    <w:p w14:paraId="40E2820C" w14:textId="77777777" w:rsidR="00D40FE3" w:rsidRDefault="00D40FE3">
      <w:pPr>
        <w:jc w:val="both"/>
      </w:pPr>
      <w:r w:rsidRPr="00221ECA">
        <w:rPr>
          <w:noProof/>
        </w:rPr>
        <w:drawing>
          <wp:inline distT="0" distB="0" distL="0" distR="0" wp14:anchorId="2492094B" wp14:editId="117B4037">
            <wp:extent cx="5486400" cy="7534275"/>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7534275"/>
                    </a:xfrm>
                    <a:prstGeom prst="rect">
                      <a:avLst/>
                    </a:prstGeom>
                    <a:noFill/>
                    <a:ln>
                      <a:noFill/>
                    </a:ln>
                  </pic:spPr>
                </pic:pic>
              </a:graphicData>
            </a:graphic>
          </wp:inline>
        </w:drawing>
      </w:r>
    </w:p>
    <w:sectPr w:rsidR="00D40FE3">
      <w:footerReference w:type="default" r:id="rId15"/>
      <w:type w:val="continuous"/>
      <w:pgSz w:w="11906" w:h="16838"/>
      <w:pgMar w:top="1417" w:right="1417" w:bottom="1417" w:left="1417" w:header="720" w:footer="917" w:gutter="0"/>
      <w:cols w:space="720"/>
      <w:noEndnote/>
      <w:docGrid w:type="linesAndChars" w:linePitch="333"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7ACF0" w14:textId="77777777" w:rsidR="00D40FE3" w:rsidRDefault="00D40FE3">
      <w:r>
        <w:separator/>
      </w:r>
    </w:p>
  </w:endnote>
  <w:endnote w:type="continuationSeparator" w:id="0">
    <w:p w14:paraId="48FA5178" w14:textId="77777777" w:rsidR="00D40FE3" w:rsidRDefault="00D40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
    <w:panose1 w:val="02020609040205080304"/>
    <w:charset w:val="80"/>
    <w:family w:val="roman"/>
    <w:pitch w:val="fixed"/>
    <w:sig w:usb0="E00002FF" w:usb1="6AC7FDFB" w:usb2="08000012" w:usb3="00000000" w:csb0="0002009F" w:csb1="00000000"/>
  </w:font>
  <w:font w:name="ＭＳ ゴシック">
    <w:altName w:val="MS ????"/>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79B94" w14:textId="77777777" w:rsidR="00D40FE3" w:rsidRDefault="00D40FE3">
    <w:pPr>
      <w:widowControl/>
      <w:jc w:val="center"/>
    </w:pPr>
    <w:r>
      <w:rPr>
        <w:sz w:val="20"/>
      </w:rPr>
      <w:fldChar w:fldCharType="begin"/>
    </w:r>
    <w:r>
      <w:rPr>
        <w:sz w:val="20"/>
      </w:rPr>
      <w:instrText>PAGE</w:instrText>
    </w:r>
    <w:r>
      <w:rPr>
        <w:sz w:val="20"/>
      </w:rPr>
      <w:fldChar w:fldCharType="separate"/>
    </w:r>
    <w:r w:rsidR="00D46DDE">
      <w:rPr>
        <w:noProof/>
        <w:sz w:val="20"/>
      </w:rPr>
      <w:t>6</w:t>
    </w:r>
    <w:r>
      <w:rPr>
        <w:sz w:val="20"/>
      </w:rPr>
      <w:fldChar w:fldCharType="end"/>
    </w:r>
    <w:r>
      <w:rPr>
        <w:sz w:val="20"/>
      </w:rPr>
      <w:t>/</w:t>
    </w:r>
    <w:r>
      <w:rPr>
        <w:sz w:val="20"/>
      </w:rPr>
      <w:fldChar w:fldCharType="begin"/>
    </w:r>
    <w:r>
      <w:rPr>
        <w:sz w:val="20"/>
      </w:rPr>
      <w:instrText>NUMPAGES</w:instrText>
    </w:r>
    <w:r>
      <w:rPr>
        <w:sz w:val="20"/>
      </w:rPr>
      <w:fldChar w:fldCharType="separate"/>
    </w:r>
    <w:r w:rsidR="00D46DDE">
      <w:rPr>
        <w:noProof/>
        <w:sz w:val="20"/>
      </w:rPr>
      <w:t>14</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438D3" w14:textId="77777777" w:rsidR="00D40FE3" w:rsidRDefault="00D40FE3">
      <w:r>
        <w:separator/>
      </w:r>
    </w:p>
  </w:footnote>
  <w:footnote w:type="continuationSeparator" w:id="0">
    <w:p w14:paraId="041E6165" w14:textId="77777777" w:rsidR="00D40FE3" w:rsidRDefault="00D40F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D2806"/>
    <w:rsid w:val="00221ECA"/>
    <w:rsid w:val="00A77B3E"/>
    <w:rsid w:val="00CA2A55"/>
    <w:rsid w:val="00D40FE3"/>
    <w:rsid w:val="00D46DDE"/>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3678897"/>
  <w14:defaultImageDpi w14:val="0"/>
  <w15:docId w15:val="{FBACFC81-4B03-41A5-BC85-CB118CE47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D2806"/>
    <w:pPr>
      <w:tabs>
        <w:tab w:val="center" w:pos="4252"/>
        <w:tab w:val="right" w:pos="8504"/>
      </w:tabs>
      <w:snapToGrid w:val="0"/>
    </w:pPr>
  </w:style>
  <w:style w:type="character" w:customStyle="1" w:styleId="a4">
    <w:name w:val="ヘッダー (文字)"/>
    <w:basedOn w:val="a0"/>
    <w:link w:val="a3"/>
    <w:rsid w:val="000D2806"/>
    <w:rPr>
      <w:rFonts w:ascii="ＭＳ 明朝" w:eastAsia="ＭＳ 明朝" w:hAnsi="ＭＳ 明朝" w:cs="ＭＳ 明朝"/>
      <w:kern w:val="0"/>
      <w:sz w:val="24"/>
      <w:szCs w:val="24"/>
    </w:rPr>
  </w:style>
  <w:style w:type="paragraph" w:styleId="a5">
    <w:name w:val="footer"/>
    <w:basedOn w:val="a"/>
    <w:link w:val="a6"/>
    <w:rsid w:val="000D2806"/>
    <w:pPr>
      <w:tabs>
        <w:tab w:val="center" w:pos="4252"/>
        <w:tab w:val="right" w:pos="8504"/>
      </w:tabs>
      <w:snapToGrid w:val="0"/>
    </w:pPr>
  </w:style>
  <w:style w:type="character" w:customStyle="1" w:styleId="a6">
    <w:name w:val="フッター (文字)"/>
    <w:basedOn w:val="a0"/>
    <w:link w:val="a5"/>
    <w:rsid w:val="000D2806"/>
    <w:rPr>
      <w:rFonts w:ascii="ＭＳ 明朝" w:eastAsia="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719</Words>
  <Characters>4104</Characters>
  <Application>Microsoft Office Word</Application>
  <DocSecurity>0</DocSecurity>
  <Lines>34</Lines>
  <Paragraphs>9</Paragraphs>
  <ScaleCrop>false</ScaleCrop>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みやき町役場</dc:creator>
  <cp:keywords/>
  <dc:description/>
  <cp:lastModifiedBy>稲益 正力</cp:lastModifiedBy>
  <cp:revision>2</cp:revision>
  <dcterms:created xsi:type="dcterms:W3CDTF">2026-10-05T05:30:00Z</dcterms:created>
  <dcterms:modified xsi:type="dcterms:W3CDTF">2026-10-05T05:30:00Z</dcterms:modified>
</cp:coreProperties>
</file>